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837" w:rsidRPr="009D3837" w:rsidRDefault="009D3837" w:rsidP="009D3837">
      <w:bookmarkStart w:id="0" w:name="_Toc399070638"/>
      <w:r w:rsidRPr="009D3837">
        <w:rPr>
          <w:noProof/>
        </w:rPr>
        <w:drawing>
          <wp:anchor distT="0" distB="0" distL="114300" distR="114300" simplePos="0" relativeHeight="251669504" behindDoc="0" locked="0" layoutInCell="1" allowOverlap="1" wp14:anchorId="6FEE8C1C" wp14:editId="2D81F832">
            <wp:simplePos x="0" y="0"/>
            <wp:positionH relativeFrom="column">
              <wp:posOffset>2152650</wp:posOffset>
            </wp:positionH>
            <wp:positionV relativeFrom="paragraph">
              <wp:posOffset>-315595</wp:posOffset>
            </wp:positionV>
            <wp:extent cx="1781175" cy="693851"/>
            <wp:effectExtent l="0" t="0" r="0" b="0"/>
            <wp:wrapNone/>
            <wp:docPr id="6" name="Picture 6"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38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837" w:rsidRPr="009D3837" w:rsidRDefault="009D3837" w:rsidP="009D3837">
      <w:pPr>
        <w:rPr>
          <w:sz w:val="16"/>
          <w:szCs w:val="16"/>
        </w:rPr>
      </w:pPr>
    </w:p>
    <w:p w:rsidR="009D3837" w:rsidRPr="009D3837" w:rsidRDefault="009D3837" w:rsidP="009D3837">
      <w:pPr>
        <w:shd w:val="clear" w:color="auto" w:fill="FFFFFF"/>
        <w:spacing w:after="0" w:line="240" w:lineRule="auto"/>
        <w:jc w:val="center"/>
        <w:rPr>
          <w:rFonts w:ascii="Arial" w:hAnsi="Arial" w:cs="Arial"/>
          <w:b/>
          <w:i/>
          <w:iCs/>
          <w:sz w:val="16"/>
          <w:szCs w:val="16"/>
        </w:rPr>
      </w:pPr>
      <w:r w:rsidRPr="009D3837">
        <w:rPr>
          <w:rFonts w:ascii="Arial" w:hAnsi="Arial" w:cs="Arial"/>
          <w:b/>
          <w:i/>
          <w:iCs/>
          <w:sz w:val="16"/>
          <w:szCs w:val="16"/>
        </w:rPr>
        <w:t>“</w:t>
      </w:r>
      <w:proofErr w:type="spellStart"/>
      <w:r w:rsidRPr="009D3837">
        <w:rPr>
          <w:rFonts w:ascii="Arial" w:hAnsi="Arial" w:cs="Arial"/>
          <w:b/>
          <w:sz w:val="16"/>
          <w:szCs w:val="16"/>
          <w:shd w:val="clear" w:color="auto" w:fill="FFFFFF"/>
        </w:rPr>
        <w:t>Asistenţă</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pentru</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consolidarea</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capacităţii</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instituţionale</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în</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domeniul</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formării</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judecătorilor</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şi</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procurorilor</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pentru</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aplicarea</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noilor</w:t>
      </w:r>
      <w:proofErr w:type="spellEnd"/>
      <w:r w:rsidRPr="009D3837">
        <w:rPr>
          <w:rFonts w:ascii="Arial" w:hAnsi="Arial" w:cs="Arial"/>
          <w:b/>
          <w:sz w:val="16"/>
          <w:szCs w:val="16"/>
          <w:shd w:val="clear" w:color="auto" w:fill="FFFFFF"/>
        </w:rPr>
        <w:t xml:space="preserve"> </w:t>
      </w:r>
      <w:proofErr w:type="spellStart"/>
      <w:r w:rsidRPr="009D3837">
        <w:rPr>
          <w:rFonts w:ascii="Arial" w:hAnsi="Arial" w:cs="Arial"/>
          <w:b/>
          <w:sz w:val="16"/>
          <w:szCs w:val="16"/>
          <w:shd w:val="clear" w:color="auto" w:fill="FFFFFF"/>
        </w:rPr>
        <w:t>coduri</w:t>
      </w:r>
      <w:proofErr w:type="spellEnd"/>
      <w:r w:rsidRPr="009D3837">
        <w:rPr>
          <w:rFonts w:ascii="Arial" w:hAnsi="Arial" w:cs="Arial"/>
          <w:b/>
          <w:i/>
          <w:iCs/>
          <w:sz w:val="16"/>
          <w:szCs w:val="16"/>
          <w:shd w:val="clear" w:color="auto" w:fill="FFFFFF"/>
        </w:rPr>
        <w:t>”</w:t>
      </w:r>
    </w:p>
    <w:p w:rsidR="009D3837" w:rsidRPr="009D3837" w:rsidRDefault="009D3837" w:rsidP="009D3837">
      <w:pPr>
        <w:jc w:val="center"/>
        <w:rPr>
          <w:rFonts w:ascii="Arial" w:hAnsi="Arial" w:cs="Arial"/>
          <w:sz w:val="16"/>
          <w:szCs w:val="16"/>
        </w:rPr>
      </w:pPr>
    </w:p>
    <w:p w:rsidR="009D3837" w:rsidRPr="009D3837" w:rsidRDefault="009D3837" w:rsidP="009D3837">
      <w:pPr>
        <w:spacing w:after="0" w:line="240" w:lineRule="auto"/>
        <w:jc w:val="center"/>
        <w:rPr>
          <w:rFonts w:ascii="Arial" w:hAnsi="Arial" w:cs="Arial"/>
          <w:b/>
          <w:i/>
          <w:iCs/>
          <w:sz w:val="16"/>
          <w:szCs w:val="16"/>
          <w:lang w:val="en-GB"/>
        </w:rPr>
      </w:pPr>
      <w:r w:rsidRPr="009D3837">
        <w:rPr>
          <w:rFonts w:ascii="Arial" w:hAnsi="Arial" w:cs="Arial"/>
          <w:b/>
          <w:i/>
          <w:iCs/>
          <w:sz w:val="16"/>
          <w:szCs w:val="16"/>
          <w:lang w:val="en-GB"/>
        </w:rPr>
        <w:t>“Assistance for strengthening the training capacities for judges and prosecutors in the application of new laws”</w:t>
      </w:r>
    </w:p>
    <w:p w:rsidR="009D3837" w:rsidRPr="009D3837" w:rsidRDefault="009D3837" w:rsidP="009D3837">
      <w:pPr>
        <w:rPr>
          <w:lang w:val="en-GB"/>
        </w:rPr>
      </w:pPr>
    </w:p>
    <w:p w:rsidR="009D3837" w:rsidRPr="009D3837" w:rsidRDefault="009D3837" w:rsidP="009D3837"/>
    <w:p w:rsidR="00EC47DB" w:rsidRDefault="00EC47DB" w:rsidP="00EC47DB">
      <w:pPr>
        <w:jc w:val="center"/>
        <w:rPr>
          <w:b/>
          <w:sz w:val="72"/>
          <w:lang w:val="ro-RO"/>
        </w:rPr>
      </w:pPr>
      <w:r>
        <w:rPr>
          <w:b/>
          <w:sz w:val="72"/>
          <w:lang w:val="ro-RO"/>
        </w:rPr>
        <w:t>GHID PRACTIC</w:t>
      </w:r>
    </w:p>
    <w:p w:rsidR="00EC47DB" w:rsidRDefault="00EC47DB" w:rsidP="00EC47DB">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 xml:space="preserve">PENTRU JUSTIŢIABILI ÎN MATERIA </w:t>
      </w:r>
      <w:r>
        <w:rPr>
          <w:b/>
          <w:sz w:val="72"/>
          <w:lang w:val="ro-RO"/>
        </w:rPr>
        <w:t>SOCIETĂŢILOR COMERCIALE</w:t>
      </w:r>
    </w:p>
    <w:p w:rsidR="009D3837" w:rsidRPr="009D3837" w:rsidRDefault="009D3837" w:rsidP="009D3837"/>
    <w:p w:rsidR="009D3837" w:rsidRPr="009D3837" w:rsidRDefault="009D3837" w:rsidP="009D3837"/>
    <w:p w:rsidR="009D3837" w:rsidRPr="009D3837" w:rsidRDefault="009D3837" w:rsidP="009D3837">
      <w:pPr>
        <w:rPr>
          <w:sz w:val="90"/>
          <w:szCs w:val="90"/>
        </w:rPr>
      </w:pPr>
    </w:p>
    <w:p w:rsidR="009D3837" w:rsidRPr="009D3837" w:rsidRDefault="009D3837" w:rsidP="009D3837">
      <w:bookmarkStart w:id="1" w:name="_GoBack"/>
      <w:bookmarkEnd w:id="1"/>
    </w:p>
    <w:p w:rsidR="009D3837" w:rsidRDefault="009D3837" w:rsidP="009D3837">
      <w:pPr>
        <w:tabs>
          <w:tab w:val="left" w:pos="1155"/>
        </w:tabs>
      </w:pPr>
      <w:r w:rsidRPr="009D3837">
        <w:tab/>
      </w:r>
    </w:p>
    <w:p w:rsidR="00EC47DB" w:rsidRPr="009D3837" w:rsidRDefault="00EC47DB" w:rsidP="009D3837">
      <w:pPr>
        <w:tabs>
          <w:tab w:val="left" w:pos="1155"/>
        </w:tabs>
      </w:pPr>
    </w:p>
    <w:p w:rsidR="009D3837" w:rsidRPr="00EC47DB" w:rsidRDefault="009D3837" w:rsidP="000042AF">
      <w:pPr>
        <w:shd w:val="clear" w:color="auto" w:fill="FF0000"/>
        <w:ind w:right="-583"/>
        <w:rPr>
          <w:rFonts w:ascii="Arial" w:hAnsi="Arial" w:cs="Arial"/>
          <w:b/>
          <w:sz w:val="18"/>
          <w:szCs w:val="18"/>
        </w:rPr>
      </w:pPr>
      <w:r w:rsidRPr="009D3837">
        <w:rPr>
          <w:rFonts w:ascii="Arial" w:hAnsi="Arial" w:cs="Arial"/>
          <w:b/>
          <w:sz w:val="18"/>
          <w:szCs w:val="18"/>
        </w:rPr>
        <w:t xml:space="preserve"> </w:t>
      </w:r>
      <w:hyperlink r:id="rId9" w:history="1">
        <w:r w:rsidRPr="00EC47DB">
          <w:rPr>
            <w:rStyle w:val="Hyperlink"/>
            <w:rFonts w:eastAsia="Calibri"/>
            <w:b/>
            <w:color w:val="FFFFFF" w:themeColor="background1"/>
            <w:sz w:val="18"/>
            <w:szCs w:val="18"/>
          </w:rPr>
          <w:t>www.csm1909.ro</w:t>
        </w:r>
      </w:hyperlink>
      <w:r w:rsidRPr="00EC47DB">
        <w:rPr>
          <w:rFonts w:ascii="Arial" w:hAnsi="Arial" w:cs="Arial"/>
          <w:b/>
          <w:color w:val="FFFFFF" w:themeColor="background1"/>
          <w:sz w:val="18"/>
          <w:szCs w:val="18"/>
        </w:rPr>
        <w:t xml:space="preserve">                                                                                                                                                     </w:t>
      </w:r>
      <w:hyperlink r:id="rId10" w:history="1">
        <w:r w:rsidRPr="00EC47DB">
          <w:rPr>
            <w:rStyle w:val="Hyperlink"/>
            <w:rFonts w:eastAsia="Calibri"/>
            <w:b/>
            <w:color w:val="FFFFFF" w:themeColor="background1"/>
            <w:sz w:val="18"/>
            <w:szCs w:val="18"/>
          </w:rPr>
          <w:t>www.inm-lex.ro</w:t>
        </w:r>
      </w:hyperlink>
      <w:r w:rsidRPr="00EC47DB">
        <w:rPr>
          <w:rFonts w:ascii="Arial" w:hAnsi="Arial" w:cs="Arial"/>
          <w:b/>
          <w:color w:val="FFFFFF" w:themeColor="background1"/>
          <w:sz w:val="18"/>
          <w:szCs w:val="18"/>
        </w:rPr>
        <w:t xml:space="preserve">        </w:t>
      </w:r>
      <w:r w:rsidRPr="00EC47DB">
        <w:rPr>
          <w:rFonts w:ascii="Arial" w:hAnsi="Arial" w:cs="Arial"/>
          <w:b/>
          <w:sz w:val="18"/>
          <w:szCs w:val="18"/>
        </w:rPr>
        <w:t xml:space="preserve">                                                                                                                                     </w:t>
      </w:r>
    </w:p>
    <w:p w:rsidR="00EC47DB" w:rsidRDefault="00EC47DB" w:rsidP="00EC47DB">
      <w:pPr>
        <w:pStyle w:val="Footer"/>
        <w:jc w:val="center"/>
        <w:rPr>
          <w:rFonts w:ascii="Arial" w:hAnsi="Arial" w:cs="Arial"/>
          <w:i/>
          <w:sz w:val="16"/>
          <w:szCs w:val="18"/>
          <w:lang w:val="it-IT"/>
        </w:rPr>
      </w:pPr>
      <w:r>
        <w:rPr>
          <w:rFonts w:ascii="Arial" w:hAnsi="Arial" w:cs="Arial"/>
          <w:i/>
          <w:sz w:val="16"/>
          <w:szCs w:val="18"/>
          <w:lang w:val="it-IT"/>
        </w:rPr>
        <w:t>Proiect co-finanțat printr-un grant din partea Elveției prin intermediul Contribuției Elvețiene pentru Uniunea Europeană extinsă</w:t>
      </w:r>
    </w:p>
    <w:p w:rsidR="009D3837" w:rsidRPr="009D3837" w:rsidRDefault="00EC47DB" w:rsidP="009D3837">
      <w:r w:rsidRPr="009D3837">
        <w:rPr>
          <w:noProof/>
        </w:rPr>
        <w:drawing>
          <wp:anchor distT="0" distB="0" distL="114300" distR="114300" simplePos="0" relativeHeight="251661312" behindDoc="0" locked="0" layoutInCell="1" allowOverlap="1" wp14:anchorId="063EE565" wp14:editId="35F2F5B6">
            <wp:simplePos x="0" y="0"/>
            <wp:positionH relativeFrom="column">
              <wp:posOffset>5457825</wp:posOffset>
            </wp:positionH>
            <wp:positionV relativeFrom="paragraph">
              <wp:posOffset>59690</wp:posOffset>
            </wp:positionV>
            <wp:extent cx="867410" cy="678180"/>
            <wp:effectExtent l="0" t="0" r="889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pic:spPr>
                </pic:pic>
              </a:graphicData>
            </a:graphic>
            <wp14:sizeRelH relativeFrom="page">
              <wp14:pctWidth>0</wp14:pctWidth>
            </wp14:sizeRelH>
            <wp14:sizeRelV relativeFrom="page">
              <wp14:pctHeight>0</wp14:pctHeight>
            </wp14:sizeRelV>
          </wp:anchor>
        </w:drawing>
      </w:r>
      <w:r w:rsidRPr="009D3837">
        <w:rPr>
          <w:rFonts w:ascii="Arial" w:hAnsi="Arial" w:cs="Arial"/>
          <w:noProof/>
          <w:sz w:val="18"/>
          <w:szCs w:val="18"/>
        </w:rPr>
        <w:drawing>
          <wp:anchor distT="0" distB="0" distL="114300" distR="114300" simplePos="0" relativeHeight="251653120" behindDoc="0" locked="0" layoutInCell="1" allowOverlap="0" wp14:anchorId="16F06C5E" wp14:editId="207A1330">
            <wp:simplePos x="0" y="0"/>
            <wp:positionH relativeFrom="margin">
              <wp:posOffset>66675</wp:posOffset>
            </wp:positionH>
            <wp:positionV relativeFrom="paragraph">
              <wp:posOffset>28575</wp:posOffset>
            </wp:positionV>
            <wp:extent cx="930275" cy="786765"/>
            <wp:effectExtent l="0" t="0" r="3175" b="0"/>
            <wp:wrapNone/>
            <wp:docPr id="5" name="Picture 5"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837" w:rsidRPr="009D3837" w:rsidRDefault="009D3837" w:rsidP="009D3837">
      <w:pPr>
        <w:spacing w:after="0"/>
        <w:jc w:val="center"/>
        <w:rPr>
          <w:rFonts w:ascii="Times New Roman" w:hAnsi="Times New Roman"/>
          <w:sz w:val="28"/>
          <w:szCs w:val="28"/>
          <w:lang w:val="ro-RO"/>
        </w:rPr>
      </w:pPr>
    </w:p>
    <w:p w:rsidR="00F41339" w:rsidRDefault="009D3837">
      <w:pPr>
        <w:rPr>
          <w:rFonts w:ascii="Times New Roman" w:hAnsi="Times New Roman"/>
          <w:sz w:val="28"/>
          <w:szCs w:val="28"/>
          <w:lang w:val="ro-RO"/>
        </w:rPr>
      </w:pPr>
      <w:r w:rsidRPr="009D3837">
        <w:rPr>
          <w:rFonts w:ascii="Times New Roman" w:hAnsi="Times New Roman"/>
          <w:sz w:val="28"/>
          <w:szCs w:val="28"/>
          <w:lang w:val="ro-RO"/>
        </w:rPr>
        <w:br w:type="page"/>
      </w:r>
    </w:p>
    <w:sdt>
      <w:sdtPr>
        <w:rPr>
          <w:rFonts w:ascii="Calibri" w:eastAsia="Times New Roman" w:hAnsi="Calibri" w:cs="Times New Roman"/>
          <w:color w:val="auto"/>
          <w:sz w:val="22"/>
          <w:szCs w:val="22"/>
        </w:rPr>
        <w:id w:val="1044262267"/>
        <w:docPartObj>
          <w:docPartGallery w:val="Table of Contents"/>
          <w:docPartUnique/>
        </w:docPartObj>
      </w:sdtPr>
      <w:sdtEndPr>
        <w:rPr>
          <w:b/>
          <w:bCs/>
          <w:noProof/>
        </w:rPr>
      </w:sdtEndPr>
      <w:sdtContent>
        <w:p w:rsidR="00F41339" w:rsidRPr="00F41339" w:rsidRDefault="00F41339">
          <w:pPr>
            <w:pStyle w:val="TOCHeading"/>
            <w:rPr>
              <w:b/>
              <w:color w:val="auto"/>
            </w:rPr>
          </w:pPr>
          <w:r w:rsidRPr="00F41339">
            <w:rPr>
              <w:b/>
              <w:color w:val="auto"/>
            </w:rPr>
            <w:t>CUPRINS</w:t>
          </w:r>
        </w:p>
        <w:p w:rsidR="00F41339" w:rsidRDefault="00F41339">
          <w:pPr>
            <w:pStyle w:val="TOC1"/>
            <w:tabs>
              <w:tab w:val="right" w:leader="dot" w:pos="9487"/>
            </w:tabs>
            <w:rPr>
              <w:rFonts w:asciiTheme="minorHAnsi" w:eastAsiaTheme="minorEastAsia" w:hAnsiTheme="minorHAnsi" w:cstheme="minorBidi"/>
              <w:b w:val="0"/>
              <w:caps w:val="0"/>
              <w:noProof/>
              <w:sz w:val="22"/>
              <w:szCs w:val="22"/>
              <w:lang w:val="ro-RO" w:eastAsia="ro-RO"/>
            </w:rPr>
          </w:pPr>
          <w:r>
            <w:fldChar w:fldCharType="begin"/>
          </w:r>
          <w:r>
            <w:instrText xml:space="preserve"> TOC \o "1-3" \h \z \u </w:instrText>
          </w:r>
          <w:r>
            <w:fldChar w:fldCharType="separate"/>
          </w:r>
          <w:hyperlink w:anchor="_Toc506806144" w:history="1">
            <w:r w:rsidRPr="00BE08A7">
              <w:rPr>
                <w:rStyle w:val="Hyperlink"/>
                <w:noProof/>
              </w:rPr>
              <w:t>1. Acţiune în regularizarea societăţii</w:t>
            </w:r>
            <w:r>
              <w:rPr>
                <w:noProof/>
                <w:webHidden/>
              </w:rPr>
              <w:tab/>
            </w:r>
            <w:r>
              <w:rPr>
                <w:noProof/>
                <w:webHidden/>
              </w:rPr>
              <w:fldChar w:fldCharType="begin"/>
            </w:r>
            <w:r>
              <w:rPr>
                <w:noProof/>
                <w:webHidden/>
              </w:rPr>
              <w:instrText xml:space="preserve"> PAGEREF _Toc506806144 \h </w:instrText>
            </w:r>
            <w:r>
              <w:rPr>
                <w:noProof/>
                <w:webHidden/>
              </w:rPr>
            </w:r>
            <w:r>
              <w:rPr>
                <w:noProof/>
                <w:webHidden/>
              </w:rPr>
              <w:fldChar w:fldCharType="separate"/>
            </w:r>
            <w:r>
              <w:rPr>
                <w:noProof/>
                <w:webHidden/>
              </w:rPr>
              <w:t>3</w:t>
            </w:r>
            <w:r>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45" w:history="1">
            <w:r w:rsidR="00F41339" w:rsidRPr="00BE08A7">
              <w:rPr>
                <w:rStyle w:val="Hyperlink"/>
                <w:noProof/>
              </w:rPr>
              <w:t>2. Acţiune în declararea nulităţii societăţii</w:t>
            </w:r>
            <w:r w:rsidR="00F41339">
              <w:rPr>
                <w:noProof/>
                <w:webHidden/>
              </w:rPr>
              <w:tab/>
            </w:r>
            <w:r w:rsidR="00F41339">
              <w:rPr>
                <w:noProof/>
                <w:webHidden/>
              </w:rPr>
              <w:fldChar w:fldCharType="begin"/>
            </w:r>
            <w:r w:rsidR="00F41339">
              <w:rPr>
                <w:noProof/>
                <w:webHidden/>
              </w:rPr>
              <w:instrText xml:space="preserve"> PAGEREF _Toc506806145 \h </w:instrText>
            </w:r>
            <w:r w:rsidR="00F41339">
              <w:rPr>
                <w:noProof/>
                <w:webHidden/>
              </w:rPr>
            </w:r>
            <w:r w:rsidR="00F41339">
              <w:rPr>
                <w:noProof/>
                <w:webHidden/>
              </w:rPr>
              <w:fldChar w:fldCharType="separate"/>
            </w:r>
            <w:r w:rsidR="00F41339">
              <w:rPr>
                <w:noProof/>
                <w:webHidden/>
              </w:rPr>
              <w:t>6</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46" w:history="1">
            <w:r w:rsidR="00F41339" w:rsidRPr="00BE08A7">
              <w:rPr>
                <w:rStyle w:val="Hyperlink"/>
                <w:noProof/>
              </w:rPr>
              <w:t>3. Acţiune în anularea hotărârii adunării generale</w:t>
            </w:r>
            <w:r w:rsidR="00F41339">
              <w:rPr>
                <w:noProof/>
                <w:webHidden/>
              </w:rPr>
              <w:tab/>
            </w:r>
            <w:r w:rsidR="00F41339">
              <w:rPr>
                <w:noProof/>
                <w:webHidden/>
              </w:rPr>
              <w:fldChar w:fldCharType="begin"/>
            </w:r>
            <w:r w:rsidR="00F41339">
              <w:rPr>
                <w:noProof/>
                <w:webHidden/>
              </w:rPr>
              <w:instrText xml:space="preserve"> PAGEREF _Toc506806146 \h </w:instrText>
            </w:r>
            <w:r w:rsidR="00F41339">
              <w:rPr>
                <w:noProof/>
                <w:webHidden/>
              </w:rPr>
            </w:r>
            <w:r w:rsidR="00F41339">
              <w:rPr>
                <w:noProof/>
                <w:webHidden/>
              </w:rPr>
              <w:fldChar w:fldCharType="separate"/>
            </w:r>
            <w:r w:rsidR="00F41339">
              <w:rPr>
                <w:noProof/>
                <w:webHidden/>
              </w:rPr>
              <w:t>9</w:t>
            </w:r>
            <w:r w:rsidR="00F41339">
              <w:rPr>
                <w:noProof/>
                <w:webHidden/>
              </w:rPr>
              <w:fldChar w:fldCharType="end"/>
            </w:r>
          </w:hyperlink>
        </w:p>
        <w:p w:rsidR="00F41339" w:rsidRDefault="00AE4166" w:rsidP="00F41339">
          <w:pPr>
            <w:pStyle w:val="TOC1"/>
            <w:tabs>
              <w:tab w:val="right" w:leader="dot" w:pos="9487"/>
            </w:tabs>
            <w:jc w:val="left"/>
            <w:rPr>
              <w:rFonts w:asciiTheme="minorHAnsi" w:eastAsiaTheme="minorEastAsia" w:hAnsiTheme="minorHAnsi" w:cstheme="minorBidi"/>
              <w:b w:val="0"/>
              <w:caps w:val="0"/>
              <w:noProof/>
              <w:sz w:val="22"/>
              <w:szCs w:val="22"/>
              <w:lang w:val="ro-RO" w:eastAsia="ro-RO"/>
            </w:rPr>
          </w:pPr>
          <w:hyperlink w:anchor="_Toc506806147" w:history="1">
            <w:r w:rsidR="00F41339" w:rsidRPr="00BE08A7">
              <w:rPr>
                <w:rStyle w:val="Hyperlink"/>
                <w:noProof/>
              </w:rPr>
              <w:t>4. Cerere pentru suspendarea executării hotărârii adunării generale</w:t>
            </w:r>
            <w:r w:rsidR="00F41339">
              <w:rPr>
                <w:noProof/>
                <w:webHidden/>
              </w:rPr>
              <w:tab/>
            </w:r>
            <w:r w:rsidR="00F41339">
              <w:rPr>
                <w:noProof/>
                <w:webHidden/>
              </w:rPr>
              <w:fldChar w:fldCharType="begin"/>
            </w:r>
            <w:r w:rsidR="00F41339">
              <w:rPr>
                <w:noProof/>
                <w:webHidden/>
              </w:rPr>
              <w:instrText xml:space="preserve"> PAGEREF _Toc506806147 \h </w:instrText>
            </w:r>
            <w:r w:rsidR="00F41339">
              <w:rPr>
                <w:noProof/>
                <w:webHidden/>
              </w:rPr>
            </w:r>
            <w:r w:rsidR="00F41339">
              <w:rPr>
                <w:noProof/>
                <w:webHidden/>
              </w:rPr>
              <w:fldChar w:fldCharType="separate"/>
            </w:r>
            <w:r w:rsidR="00F41339">
              <w:rPr>
                <w:noProof/>
                <w:webHidden/>
              </w:rPr>
              <w:t>12</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48" w:history="1">
            <w:r w:rsidR="00F41339" w:rsidRPr="00BE08A7">
              <w:rPr>
                <w:rStyle w:val="Hyperlink"/>
                <w:noProof/>
              </w:rPr>
              <w:t>5. Opoziţie împotriva hotărârii asociaţilor</w:t>
            </w:r>
            <w:r w:rsidR="00F41339">
              <w:rPr>
                <w:noProof/>
                <w:webHidden/>
              </w:rPr>
              <w:tab/>
            </w:r>
            <w:r w:rsidR="00F41339">
              <w:rPr>
                <w:noProof/>
                <w:webHidden/>
              </w:rPr>
              <w:fldChar w:fldCharType="begin"/>
            </w:r>
            <w:r w:rsidR="00F41339">
              <w:rPr>
                <w:noProof/>
                <w:webHidden/>
              </w:rPr>
              <w:instrText xml:space="preserve"> PAGEREF _Toc506806148 \h </w:instrText>
            </w:r>
            <w:r w:rsidR="00F41339">
              <w:rPr>
                <w:noProof/>
                <w:webHidden/>
              </w:rPr>
            </w:r>
            <w:r w:rsidR="00F41339">
              <w:rPr>
                <w:noProof/>
                <w:webHidden/>
              </w:rPr>
              <w:fldChar w:fldCharType="separate"/>
            </w:r>
            <w:r w:rsidR="00F41339">
              <w:rPr>
                <w:noProof/>
                <w:webHidden/>
              </w:rPr>
              <w:t>15</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49" w:history="1">
            <w:r w:rsidR="00F41339" w:rsidRPr="00BE08A7">
              <w:rPr>
                <w:rStyle w:val="Hyperlink"/>
                <w:noProof/>
              </w:rPr>
              <w:t>6. acţiune în retragerea asociatului</w:t>
            </w:r>
            <w:r w:rsidR="00F41339">
              <w:rPr>
                <w:noProof/>
                <w:webHidden/>
              </w:rPr>
              <w:tab/>
            </w:r>
            <w:r w:rsidR="00F41339">
              <w:rPr>
                <w:noProof/>
                <w:webHidden/>
              </w:rPr>
              <w:fldChar w:fldCharType="begin"/>
            </w:r>
            <w:r w:rsidR="00F41339">
              <w:rPr>
                <w:noProof/>
                <w:webHidden/>
              </w:rPr>
              <w:instrText xml:space="preserve"> PAGEREF _Toc506806149 \h </w:instrText>
            </w:r>
            <w:r w:rsidR="00F41339">
              <w:rPr>
                <w:noProof/>
                <w:webHidden/>
              </w:rPr>
            </w:r>
            <w:r w:rsidR="00F41339">
              <w:rPr>
                <w:noProof/>
                <w:webHidden/>
              </w:rPr>
              <w:fldChar w:fldCharType="separate"/>
            </w:r>
            <w:r w:rsidR="00F41339">
              <w:rPr>
                <w:noProof/>
                <w:webHidden/>
              </w:rPr>
              <w:t>19</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50" w:history="1">
            <w:r w:rsidR="00F41339" w:rsidRPr="00BE08A7">
              <w:rPr>
                <w:rStyle w:val="Hyperlink"/>
                <w:noProof/>
              </w:rPr>
              <w:t>7. Acţiune în excluderea asociatului</w:t>
            </w:r>
            <w:r w:rsidR="00F41339">
              <w:rPr>
                <w:noProof/>
                <w:webHidden/>
              </w:rPr>
              <w:tab/>
            </w:r>
            <w:r w:rsidR="00F41339">
              <w:rPr>
                <w:noProof/>
                <w:webHidden/>
              </w:rPr>
              <w:fldChar w:fldCharType="begin"/>
            </w:r>
            <w:r w:rsidR="00F41339">
              <w:rPr>
                <w:noProof/>
                <w:webHidden/>
              </w:rPr>
              <w:instrText xml:space="preserve"> PAGEREF _Toc506806150 \h </w:instrText>
            </w:r>
            <w:r w:rsidR="00F41339">
              <w:rPr>
                <w:noProof/>
                <w:webHidden/>
              </w:rPr>
            </w:r>
            <w:r w:rsidR="00F41339">
              <w:rPr>
                <w:noProof/>
                <w:webHidden/>
              </w:rPr>
              <w:fldChar w:fldCharType="separate"/>
            </w:r>
            <w:r w:rsidR="00F41339">
              <w:rPr>
                <w:noProof/>
                <w:webHidden/>
              </w:rPr>
              <w:t>23</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51" w:history="1">
            <w:r w:rsidR="00F41339" w:rsidRPr="00BE08A7">
              <w:rPr>
                <w:rStyle w:val="Hyperlink"/>
                <w:noProof/>
              </w:rPr>
              <w:t>8. acţiune în dizolvarea societăţii la cererea asociatului</w:t>
            </w:r>
            <w:r w:rsidR="00F41339">
              <w:rPr>
                <w:noProof/>
                <w:webHidden/>
              </w:rPr>
              <w:tab/>
            </w:r>
            <w:r w:rsidR="00F41339">
              <w:rPr>
                <w:noProof/>
                <w:webHidden/>
              </w:rPr>
              <w:fldChar w:fldCharType="begin"/>
            </w:r>
            <w:r w:rsidR="00F41339">
              <w:rPr>
                <w:noProof/>
                <w:webHidden/>
              </w:rPr>
              <w:instrText xml:space="preserve"> PAGEREF _Toc506806151 \h </w:instrText>
            </w:r>
            <w:r w:rsidR="00F41339">
              <w:rPr>
                <w:noProof/>
                <w:webHidden/>
              </w:rPr>
            </w:r>
            <w:r w:rsidR="00F41339">
              <w:rPr>
                <w:noProof/>
                <w:webHidden/>
              </w:rPr>
              <w:fldChar w:fldCharType="separate"/>
            </w:r>
            <w:r w:rsidR="00F41339">
              <w:rPr>
                <w:noProof/>
                <w:webHidden/>
              </w:rPr>
              <w:t>27</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52" w:history="1">
            <w:r w:rsidR="00F41339" w:rsidRPr="00BE08A7">
              <w:rPr>
                <w:rStyle w:val="Hyperlink"/>
                <w:noProof/>
              </w:rPr>
              <w:t>9. acţiune în dizolvarea judiciară a societăţii (dizolvarea judiciară – sancţiune)</w:t>
            </w:r>
            <w:r w:rsidR="00F41339">
              <w:rPr>
                <w:noProof/>
                <w:webHidden/>
              </w:rPr>
              <w:tab/>
            </w:r>
            <w:r w:rsidR="00F41339">
              <w:rPr>
                <w:noProof/>
                <w:webHidden/>
              </w:rPr>
              <w:fldChar w:fldCharType="begin"/>
            </w:r>
            <w:r w:rsidR="00F41339">
              <w:rPr>
                <w:noProof/>
                <w:webHidden/>
              </w:rPr>
              <w:instrText xml:space="preserve"> PAGEREF _Toc506806152 \h </w:instrText>
            </w:r>
            <w:r w:rsidR="00F41339">
              <w:rPr>
                <w:noProof/>
                <w:webHidden/>
              </w:rPr>
            </w:r>
            <w:r w:rsidR="00F41339">
              <w:rPr>
                <w:noProof/>
                <w:webHidden/>
              </w:rPr>
              <w:fldChar w:fldCharType="separate"/>
            </w:r>
            <w:r w:rsidR="00F41339">
              <w:rPr>
                <w:noProof/>
                <w:webHidden/>
              </w:rPr>
              <w:t>30</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53" w:history="1">
            <w:r w:rsidR="00F41339" w:rsidRPr="00BE08A7">
              <w:rPr>
                <w:rStyle w:val="Hyperlink"/>
                <w:noProof/>
              </w:rPr>
              <w:t>10. acţiune în constatarea dizolvării de drept a societăţii</w:t>
            </w:r>
            <w:r w:rsidR="00F41339">
              <w:rPr>
                <w:noProof/>
                <w:webHidden/>
              </w:rPr>
              <w:tab/>
            </w:r>
            <w:r w:rsidR="00F41339">
              <w:rPr>
                <w:noProof/>
                <w:webHidden/>
              </w:rPr>
              <w:fldChar w:fldCharType="begin"/>
            </w:r>
            <w:r w:rsidR="00F41339">
              <w:rPr>
                <w:noProof/>
                <w:webHidden/>
              </w:rPr>
              <w:instrText xml:space="preserve"> PAGEREF _Toc506806153 \h </w:instrText>
            </w:r>
            <w:r w:rsidR="00F41339">
              <w:rPr>
                <w:noProof/>
                <w:webHidden/>
              </w:rPr>
            </w:r>
            <w:r w:rsidR="00F41339">
              <w:rPr>
                <w:noProof/>
                <w:webHidden/>
              </w:rPr>
              <w:fldChar w:fldCharType="separate"/>
            </w:r>
            <w:r w:rsidR="00F41339">
              <w:rPr>
                <w:noProof/>
                <w:webHidden/>
              </w:rPr>
              <w:t>34</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54" w:history="1">
            <w:r w:rsidR="00F41339" w:rsidRPr="00BE08A7">
              <w:rPr>
                <w:rStyle w:val="Hyperlink"/>
                <w:noProof/>
              </w:rPr>
              <w:t>11. Cerere de numire a lichidatorului</w:t>
            </w:r>
            <w:r w:rsidR="00F41339">
              <w:rPr>
                <w:noProof/>
                <w:webHidden/>
              </w:rPr>
              <w:tab/>
            </w:r>
            <w:r w:rsidR="00F41339">
              <w:rPr>
                <w:noProof/>
                <w:webHidden/>
              </w:rPr>
              <w:fldChar w:fldCharType="begin"/>
            </w:r>
            <w:r w:rsidR="00F41339">
              <w:rPr>
                <w:noProof/>
                <w:webHidden/>
              </w:rPr>
              <w:instrText xml:space="preserve"> PAGEREF _Toc506806154 \h </w:instrText>
            </w:r>
            <w:r w:rsidR="00F41339">
              <w:rPr>
                <w:noProof/>
                <w:webHidden/>
              </w:rPr>
            </w:r>
            <w:r w:rsidR="00F41339">
              <w:rPr>
                <w:noProof/>
                <w:webHidden/>
              </w:rPr>
              <w:fldChar w:fldCharType="separate"/>
            </w:r>
            <w:r w:rsidR="00F41339">
              <w:rPr>
                <w:noProof/>
                <w:webHidden/>
              </w:rPr>
              <w:t>38</w:t>
            </w:r>
            <w:r w:rsidR="00F41339">
              <w:rPr>
                <w:noProof/>
                <w:webHidden/>
              </w:rPr>
              <w:fldChar w:fldCharType="end"/>
            </w:r>
          </w:hyperlink>
        </w:p>
        <w:p w:rsidR="00F41339" w:rsidRDefault="00AE4166">
          <w:pPr>
            <w:pStyle w:val="TOC1"/>
            <w:tabs>
              <w:tab w:val="right" w:leader="dot" w:pos="9487"/>
            </w:tabs>
            <w:rPr>
              <w:rFonts w:asciiTheme="minorHAnsi" w:eastAsiaTheme="minorEastAsia" w:hAnsiTheme="minorHAnsi" w:cstheme="minorBidi"/>
              <w:b w:val="0"/>
              <w:caps w:val="0"/>
              <w:noProof/>
              <w:sz w:val="22"/>
              <w:szCs w:val="22"/>
              <w:lang w:val="ro-RO" w:eastAsia="ro-RO"/>
            </w:rPr>
          </w:pPr>
          <w:hyperlink w:anchor="_Toc506806155" w:history="1">
            <w:r w:rsidR="00F41339" w:rsidRPr="00BE08A7">
              <w:rPr>
                <w:rStyle w:val="Hyperlink"/>
                <w:noProof/>
              </w:rPr>
              <w:t>12. Acţiune privind plata dividendelor</w:t>
            </w:r>
            <w:r w:rsidR="00F41339">
              <w:rPr>
                <w:noProof/>
                <w:webHidden/>
              </w:rPr>
              <w:tab/>
            </w:r>
            <w:r w:rsidR="00F41339">
              <w:rPr>
                <w:noProof/>
                <w:webHidden/>
              </w:rPr>
              <w:fldChar w:fldCharType="begin"/>
            </w:r>
            <w:r w:rsidR="00F41339">
              <w:rPr>
                <w:noProof/>
                <w:webHidden/>
              </w:rPr>
              <w:instrText xml:space="preserve"> PAGEREF _Toc506806155 \h </w:instrText>
            </w:r>
            <w:r w:rsidR="00F41339">
              <w:rPr>
                <w:noProof/>
                <w:webHidden/>
              </w:rPr>
            </w:r>
            <w:r w:rsidR="00F41339">
              <w:rPr>
                <w:noProof/>
                <w:webHidden/>
              </w:rPr>
              <w:fldChar w:fldCharType="separate"/>
            </w:r>
            <w:r w:rsidR="00F41339">
              <w:rPr>
                <w:noProof/>
                <w:webHidden/>
              </w:rPr>
              <w:t>41</w:t>
            </w:r>
            <w:r w:rsidR="00F41339">
              <w:rPr>
                <w:noProof/>
                <w:webHidden/>
              </w:rPr>
              <w:fldChar w:fldCharType="end"/>
            </w:r>
          </w:hyperlink>
        </w:p>
        <w:p w:rsidR="00F41339" w:rsidRDefault="00AE4166" w:rsidP="00F41339">
          <w:pPr>
            <w:pStyle w:val="TOC1"/>
            <w:tabs>
              <w:tab w:val="right" w:leader="dot" w:pos="9487"/>
            </w:tabs>
            <w:jc w:val="left"/>
            <w:rPr>
              <w:rFonts w:asciiTheme="minorHAnsi" w:eastAsiaTheme="minorEastAsia" w:hAnsiTheme="minorHAnsi" w:cstheme="minorBidi"/>
              <w:b w:val="0"/>
              <w:caps w:val="0"/>
              <w:noProof/>
              <w:sz w:val="22"/>
              <w:szCs w:val="22"/>
              <w:lang w:val="ro-RO" w:eastAsia="ro-RO"/>
            </w:rPr>
          </w:pPr>
          <w:hyperlink w:anchor="_Toc506806156" w:history="1">
            <w:r w:rsidR="00F41339" w:rsidRPr="00BE08A7">
              <w:rPr>
                <w:rStyle w:val="Hyperlink"/>
                <w:noProof/>
              </w:rPr>
              <w:t>13. Acţiune în radierea unei înmatriculări sau a unei menţiuni</w:t>
            </w:r>
            <w:r w:rsidR="00F41339">
              <w:rPr>
                <w:noProof/>
                <w:webHidden/>
              </w:rPr>
              <w:tab/>
            </w:r>
            <w:r w:rsidR="00F41339">
              <w:rPr>
                <w:noProof/>
                <w:webHidden/>
              </w:rPr>
              <w:fldChar w:fldCharType="begin"/>
            </w:r>
            <w:r w:rsidR="00F41339">
              <w:rPr>
                <w:noProof/>
                <w:webHidden/>
              </w:rPr>
              <w:instrText xml:space="preserve"> PAGEREF _Toc506806156 \h </w:instrText>
            </w:r>
            <w:r w:rsidR="00F41339">
              <w:rPr>
                <w:noProof/>
                <w:webHidden/>
              </w:rPr>
            </w:r>
            <w:r w:rsidR="00F41339">
              <w:rPr>
                <w:noProof/>
                <w:webHidden/>
              </w:rPr>
              <w:fldChar w:fldCharType="separate"/>
            </w:r>
            <w:r w:rsidR="00F41339">
              <w:rPr>
                <w:noProof/>
                <w:webHidden/>
              </w:rPr>
              <w:t>44</w:t>
            </w:r>
            <w:r w:rsidR="00F41339">
              <w:rPr>
                <w:noProof/>
                <w:webHidden/>
              </w:rPr>
              <w:fldChar w:fldCharType="end"/>
            </w:r>
          </w:hyperlink>
        </w:p>
        <w:p w:rsidR="009D3837" w:rsidRPr="00F41339" w:rsidRDefault="00F41339" w:rsidP="009D3837">
          <w:pPr>
            <w:rPr>
              <w:b/>
              <w:bCs/>
              <w:noProof/>
            </w:rPr>
          </w:pPr>
          <w:r>
            <w:rPr>
              <w:b/>
              <w:bCs/>
              <w:noProof/>
            </w:rPr>
            <w:lastRenderedPageBreak/>
            <w:fldChar w:fldCharType="end"/>
          </w:r>
        </w:p>
      </w:sdtContent>
    </w:sdt>
    <w:p w:rsidR="00452376" w:rsidRPr="009D3837" w:rsidRDefault="009D3837" w:rsidP="009D3837">
      <w:pPr>
        <w:pStyle w:val="Heading1"/>
        <w:rPr>
          <w:caps/>
        </w:rPr>
      </w:pPr>
      <w:bookmarkStart w:id="2" w:name="_Toc399070639"/>
      <w:bookmarkStart w:id="3" w:name="_Toc506806144"/>
      <w:bookmarkEnd w:id="0"/>
      <w:r w:rsidRPr="009D3837">
        <w:t>1</w:t>
      </w:r>
      <w:r w:rsidR="00452376" w:rsidRPr="009D3837">
        <w:t xml:space="preserve">. </w:t>
      </w:r>
      <w:proofErr w:type="spellStart"/>
      <w:r w:rsidR="00452376" w:rsidRPr="009D3837">
        <w:t>Acţiune</w:t>
      </w:r>
      <w:proofErr w:type="spellEnd"/>
      <w:r w:rsidR="00452376" w:rsidRPr="009D3837">
        <w:t xml:space="preserve"> în regularizarea </w:t>
      </w:r>
      <w:proofErr w:type="spellStart"/>
      <w:r w:rsidR="00452376" w:rsidRPr="009D3837">
        <w:t>societăţii</w:t>
      </w:r>
      <w:bookmarkEnd w:id="2"/>
      <w:bookmarkEnd w:id="3"/>
      <w:proofErr w:type="spellEnd"/>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Art. 48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1"/>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autoSpaceDE w:val="0"/>
        <w:autoSpaceDN w:val="0"/>
        <w:adjustRightInd w:val="0"/>
        <w:spacing w:after="0"/>
        <w:jc w:val="both"/>
        <w:textAlignment w:val="center"/>
        <w:rPr>
          <w:rFonts w:ascii="Times New Roman" w:hAnsi="Times New Roman"/>
          <w:bCs/>
          <w:sz w:val="28"/>
          <w:szCs w:val="28"/>
          <w:lang w:val="ro-RO"/>
        </w:rPr>
      </w:pPr>
      <w:r w:rsidRPr="009D3837">
        <w:rPr>
          <w:rFonts w:ascii="Times New Roman" w:hAnsi="Times New Roman"/>
          <w:b/>
          <w:sz w:val="28"/>
          <w:szCs w:val="28"/>
          <w:lang w:val="ro-RO"/>
        </w:rPr>
        <w:t xml:space="preserve"> Subsemnatul</w:t>
      </w:r>
      <w:r w:rsidRPr="009D3837">
        <w:rPr>
          <w:rStyle w:val="FootnoteReference"/>
          <w:rFonts w:ascii="Times New Roman" w:hAnsi="Times New Roman"/>
          <w:b/>
          <w:sz w:val="28"/>
          <w:szCs w:val="28"/>
          <w:lang w:val="ro-RO"/>
        </w:rPr>
        <w:footnoteReference w:id="2"/>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3"/>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4"/>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w:t>
      </w:r>
      <w:r w:rsidR="00740FDB" w:rsidRPr="009D3837">
        <w:rPr>
          <w:rStyle w:val="FootnoteReference"/>
          <w:rFonts w:ascii="Times New Roman" w:hAnsi="Times New Roman"/>
          <w:sz w:val="28"/>
          <w:szCs w:val="28"/>
          <w:lang w:val="ro-RO"/>
        </w:rPr>
        <w:t xml:space="preserve"> </w:t>
      </w:r>
      <w:r w:rsidR="00740FDB" w:rsidRPr="009D3837">
        <w:rPr>
          <w:rStyle w:val="FootnoteReference"/>
          <w:rFonts w:ascii="Times New Roman" w:hAnsi="Times New Roman"/>
          <w:sz w:val="28"/>
          <w:szCs w:val="28"/>
          <w:lang w:val="ro-RO"/>
        </w:rPr>
        <w:footnoteReference w:id="5"/>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6"/>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7"/>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8"/>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9"/>
      </w:r>
      <w:r w:rsidRPr="009D3837">
        <w:rPr>
          <w:rFonts w:ascii="Times New Roman" w:hAnsi="Times New Roman"/>
          <w:sz w:val="28"/>
          <w:szCs w:val="28"/>
          <w:lang w:val="ro-RO"/>
        </w:rPr>
        <w:t>/numărul de înscriere în registrul persoanelor juridice</w:t>
      </w:r>
      <w:r w:rsidRPr="009D3837">
        <w:rPr>
          <w:rStyle w:val="FootnoteReference"/>
          <w:rFonts w:ascii="Times New Roman" w:hAnsi="Times New Roman"/>
          <w:sz w:val="28"/>
          <w:szCs w:val="28"/>
          <w:lang w:val="ro-RO"/>
        </w:rPr>
        <w:footnoteReference w:id="10"/>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11"/>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w:t>
      </w:r>
      <w:r w:rsidRPr="009D3837">
        <w:rPr>
          <w:rFonts w:ascii="Times New Roman" w:hAnsi="Times New Roman"/>
          <w:sz w:val="28"/>
          <w:szCs w:val="28"/>
          <w:lang w:val="ro-RO"/>
        </w:rPr>
        <w:lastRenderedPageBreak/>
        <w:t>cu domiciliul în ....., având următoarele date de contact</w:t>
      </w:r>
      <w:r w:rsidRPr="009D3837">
        <w:rPr>
          <w:rStyle w:val="FootnoteReference"/>
          <w:rFonts w:ascii="Times New Roman" w:hAnsi="Times New Roman"/>
          <w:sz w:val="28"/>
          <w:szCs w:val="28"/>
        </w:rPr>
        <w:footnoteReference w:id="12"/>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13"/>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4"/>
      </w:r>
      <w:r w:rsidRPr="009D3837">
        <w:rPr>
          <w:rFonts w:ascii="Times New Roman" w:hAnsi="Times New Roman"/>
          <w:sz w:val="28"/>
          <w:szCs w:val="28"/>
          <w:lang w:val="ro-RO"/>
        </w:rPr>
        <w:t xml:space="preserve">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pârâtul</w:t>
      </w:r>
      <w:r w:rsidRPr="009D3837">
        <w:rPr>
          <w:rStyle w:val="FootnoteReference"/>
          <w:rFonts w:ascii="Times New Roman" w:hAnsi="Times New Roman"/>
          <w:b/>
          <w:sz w:val="28"/>
          <w:szCs w:val="28"/>
          <w:lang w:val="ro-RO"/>
        </w:rPr>
        <w:footnoteReference w:id="15"/>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codul numeric personal</w:t>
      </w:r>
      <w:r w:rsidRPr="009D3837">
        <w:rPr>
          <w:rStyle w:val="FootnoteReference"/>
          <w:rFonts w:ascii="Times New Roman" w:hAnsi="Times New Roman"/>
          <w:sz w:val="28"/>
          <w:szCs w:val="28"/>
          <w:lang w:val="ro-RO"/>
        </w:rPr>
        <w:footnoteReference w:id="16"/>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17"/>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18"/>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19"/>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sz w:val="28"/>
          <w:szCs w:val="28"/>
          <w:lang w:val="ro-RO"/>
        </w:rPr>
      </w:pPr>
      <w:r w:rsidRPr="009D3837">
        <w:rPr>
          <w:rFonts w:ascii="Times New Roman" w:hAnsi="Times New Roman"/>
          <w:b/>
          <w:bCs/>
          <w:sz w:val="28"/>
          <w:szCs w:val="28"/>
          <w:lang w:val="ro-RO"/>
        </w:rPr>
        <w:t xml:space="preserve">CERERE DE OBLIGARE A ADMINISTRATORILOR/CENZORILOR LA ÎNDEPLINIREA </w:t>
      </w:r>
      <w:r w:rsidRPr="009D3837">
        <w:rPr>
          <w:rFonts w:ascii="Times New Roman" w:hAnsi="Times New Roman"/>
          <w:b/>
          <w:bCs/>
          <w:sz w:val="28"/>
          <w:szCs w:val="28"/>
          <w:lang w:val="ro-RO"/>
        </w:rPr>
        <w:br/>
        <w:t>MĂSURII PENTRU REGULARIZAREA SOCIETĂŢII</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 </w:t>
      </w:r>
      <w:r w:rsidRPr="009D3837">
        <w:rPr>
          <w:rFonts w:ascii="Times New Roman" w:hAnsi="Times New Roman"/>
          <w:bCs/>
          <w:sz w:val="28"/>
          <w:szCs w:val="28"/>
          <w:lang w:val="ro-RO"/>
        </w:rPr>
        <w:t xml:space="preserve">obligarea administratorilor/cenzorilor la îndeplinirea măsurii pentru regularizarea </w:t>
      </w:r>
      <w:proofErr w:type="spellStart"/>
      <w:r w:rsidRPr="009D3837">
        <w:rPr>
          <w:rFonts w:ascii="Times New Roman" w:hAnsi="Times New Roman"/>
          <w:bCs/>
          <w:sz w:val="28"/>
          <w:szCs w:val="28"/>
          <w:lang w:val="ro-RO"/>
        </w:rPr>
        <w:t>societăţii</w:t>
      </w:r>
      <w:proofErr w:type="spellEnd"/>
      <w:r w:rsidRPr="009D3837">
        <w:rPr>
          <w:rFonts w:ascii="Times New Roman" w:hAnsi="Times New Roman"/>
          <w:bCs/>
          <w:sz w:val="28"/>
          <w:szCs w:val="28"/>
          <w:lang w:val="ro-RO"/>
        </w:rPr>
        <w:t>;</w:t>
      </w:r>
      <w:r w:rsidRPr="009D3837">
        <w:rPr>
          <w:rStyle w:val="FootnoteReference"/>
          <w:rFonts w:ascii="Times New Roman" w:hAnsi="Times New Roman"/>
          <w:bCs/>
          <w:sz w:val="28"/>
          <w:szCs w:val="28"/>
          <w:lang w:val="ro-RO"/>
        </w:rPr>
        <w:footnoteReference w:id="20"/>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sz w:val="28"/>
          <w:szCs w:val="28"/>
          <w:lang w:val="ro-RO"/>
        </w:rPr>
        <w:t xml:space="preserve">– obligarea administratorilor/cenzorilor la plata daunelor interese în sumă de ......., pentru neîndeplinirea  în termen a </w:t>
      </w:r>
      <w:proofErr w:type="spellStart"/>
      <w:r w:rsidRPr="009D3837">
        <w:rPr>
          <w:rFonts w:ascii="Times New Roman" w:hAnsi="Times New Roman"/>
          <w:sz w:val="28"/>
          <w:szCs w:val="28"/>
          <w:lang w:val="ro-RO"/>
        </w:rPr>
        <w:t>obligaţiei</w:t>
      </w:r>
      <w:proofErr w:type="spellEnd"/>
      <w:r w:rsidRPr="009D3837">
        <w:rPr>
          <w:rFonts w:ascii="Times New Roman" w:hAnsi="Times New Roman"/>
          <w:sz w:val="28"/>
          <w:szCs w:val="28"/>
          <w:lang w:val="ro-RO"/>
        </w:rPr>
        <w:t>;</w:t>
      </w:r>
    </w:p>
    <w:p w:rsidR="000042AF" w:rsidRDefault="000042AF"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lastRenderedPageBreak/>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21"/>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48 din Legea nr. 31/1990, republicată, cu modificările ulterioare.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22"/>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în copii certificate pentru conformitate cu originalul, în</w:t>
      </w:r>
      <w:r w:rsidRPr="009D3837">
        <w:rPr>
          <w:rStyle w:val="FootnoteReference"/>
          <w:rFonts w:ascii="Times New Roman" w:hAnsi="Times New Roman"/>
          <w:sz w:val="28"/>
          <w:szCs w:val="28"/>
          <w:lang w:val="ro-RO"/>
        </w:rPr>
        <w:footnoteReference w:id="23"/>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24"/>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25"/>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Depunem prezenta cerere de chemare în judecată, în</w:t>
      </w:r>
      <w:r w:rsidRPr="009D3837">
        <w:rPr>
          <w:rStyle w:val="FootnoteReference"/>
          <w:rFonts w:ascii="Times New Roman" w:hAnsi="Times New Roman"/>
          <w:sz w:val="28"/>
          <w:szCs w:val="28"/>
          <w:lang w:val="ro-RO"/>
        </w:rPr>
        <w:footnoteReference w:id="26"/>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0042AF">
      <w:pPr>
        <w:spacing w:after="0"/>
        <w:jc w:val="both"/>
        <w:rPr>
          <w:rFonts w:ascii="Times New Roman" w:hAnsi="Times New Roman"/>
          <w:sz w:val="28"/>
          <w:szCs w:val="28"/>
          <w:lang w:val="ro-RO"/>
        </w:rPr>
      </w:pPr>
      <w:r w:rsidRPr="009D3837">
        <w:rPr>
          <w:rFonts w:ascii="Times New Roman" w:hAnsi="Times New Roman"/>
          <w:sz w:val="28"/>
          <w:szCs w:val="28"/>
          <w:lang w:val="ro-RO"/>
        </w:rPr>
        <w:tab/>
        <w:t>Anexăm dovada achitării taxei judiciare de timbru în cuantum de</w:t>
      </w:r>
      <w:r w:rsidRPr="009D3837">
        <w:rPr>
          <w:rStyle w:val="FootnoteReference"/>
          <w:rFonts w:ascii="Times New Roman" w:hAnsi="Times New Roman"/>
          <w:sz w:val="28"/>
          <w:szCs w:val="28"/>
          <w:lang w:val="ro-RO"/>
        </w:rPr>
        <w:footnoteReference w:id="27"/>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28"/>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29"/>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30"/>
      </w:r>
      <w:r w:rsidRPr="009D3837">
        <w:rPr>
          <w:rFonts w:ascii="Times New Roman" w:hAnsi="Times New Roman"/>
          <w:sz w:val="28"/>
          <w:szCs w:val="28"/>
          <w:lang w:val="ro-RO"/>
        </w:rPr>
        <w:t>/extras, în copie legalizată, din actul care atestă dreptul de reprezentare</w:t>
      </w:r>
      <w:r w:rsidRPr="009D3837">
        <w:rPr>
          <w:rStyle w:val="FootnoteReference"/>
          <w:rFonts w:ascii="Times New Roman" w:hAnsi="Times New Roman"/>
          <w:sz w:val="28"/>
          <w:szCs w:val="28"/>
          <w:lang w:val="ro-RO"/>
        </w:rPr>
        <w:footnoteReference w:id="31"/>
      </w:r>
      <w:r w:rsidRPr="009D3837">
        <w:rPr>
          <w:rFonts w:ascii="Times New Roman" w:hAnsi="Times New Roman"/>
          <w:sz w:val="28"/>
          <w:szCs w:val="28"/>
          <w:lang w:val="ro-RO"/>
        </w:rPr>
        <w:t>.</w:t>
      </w:r>
    </w:p>
    <w:p w:rsidR="000042AF" w:rsidRDefault="000042AF" w:rsidP="009D3837">
      <w:pPr>
        <w:spacing w:after="0"/>
        <w:rPr>
          <w:rFonts w:ascii="Times New Roman" w:hAnsi="Times New Roman"/>
          <w:b/>
          <w:sz w:val="28"/>
          <w:szCs w:val="28"/>
          <w:lang w:val="ro-RO"/>
        </w:rPr>
      </w:pPr>
      <w:r>
        <w:rPr>
          <w:rFonts w:ascii="Times New Roman" w:hAnsi="Times New Roman"/>
          <w:b/>
          <w:sz w:val="28"/>
          <w:szCs w:val="28"/>
          <w:lang w:val="ro-RO"/>
        </w:rPr>
        <w:t xml:space="preserve">         </w:t>
      </w:r>
    </w:p>
    <w:p w:rsidR="00452376" w:rsidRPr="009D3837" w:rsidRDefault="000042AF" w:rsidP="009D3837">
      <w:pPr>
        <w:spacing w:after="0"/>
        <w:rPr>
          <w:rFonts w:ascii="Times New Roman" w:hAnsi="Times New Roman"/>
          <w:sz w:val="28"/>
          <w:szCs w:val="28"/>
          <w:lang w:val="ro-RO"/>
        </w:rPr>
      </w:pPr>
      <w:r>
        <w:rPr>
          <w:rFonts w:ascii="Times New Roman" w:hAnsi="Times New Roman"/>
          <w:b/>
          <w:sz w:val="28"/>
          <w:szCs w:val="28"/>
          <w:lang w:val="ro-RO"/>
        </w:rPr>
        <w:t xml:space="preserve">      </w:t>
      </w:r>
      <w:r w:rsidR="00452376" w:rsidRPr="009D3837">
        <w:rPr>
          <w:rFonts w:ascii="Times New Roman" w:hAnsi="Times New Roman"/>
          <w:b/>
          <w:sz w:val="28"/>
          <w:szCs w:val="28"/>
          <w:lang w:val="ro-RO"/>
        </w:rPr>
        <w:t>Data,</w:t>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r>
      <w:r w:rsidR="00452376" w:rsidRPr="009D3837">
        <w:rPr>
          <w:rFonts w:ascii="Times New Roman" w:hAnsi="Times New Roman"/>
          <w:b/>
          <w:sz w:val="28"/>
          <w:szCs w:val="28"/>
          <w:lang w:val="ro-RO"/>
        </w:rPr>
        <w:tab/>
        <w:t>Semnătura</w:t>
      </w:r>
      <w:r w:rsidR="00452376" w:rsidRPr="009D3837">
        <w:rPr>
          <w:rStyle w:val="FootnoteReference"/>
          <w:rFonts w:ascii="Times New Roman" w:hAnsi="Times New Roman"/>
          <w:sz w:val="28"/>
          <w:szCs w:val="28"/>
          <w:lang w:val="ro-RO"/>
        </w:rPr>
        <w:footnoteReference w:id="32"/>
      </w:r>
      <w:r w:rsidR="00452376" w:rsidRPr="009D3837">
        <w:rPr>
          <w:rFonts w:ascii="Times New Roman" w:hAnsi="Times New Roman"/>
          <w:sz w:val="28"/>
          <w:szCs w:val="28"/>
          <w:lang w:val="ro-RO"/>
        </w:rPr>
        <w:t xml:space="preserve"> ,</w:t>
      </w:r>
    </w:p>
    <w:p w:rsidR="009D3837" w:rsidRP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452376" w:rsidP="009D3837">
      <w:pPr>
        <w:spacing w:after="0"/>
        <w:jc w:val="center"/>
        <w:rPr>
          <w:rFonts w:ascii="Times New Roman" w:hAnsi="Times New Roman"/>
          <w:sz w:val="28"/>
          <w:szCs w:val="28"/>
          <w:lang w:val="ro-RO"/>
        </w:rPr>
      </w:pPr>
    </w:p>
    <w:p w:rsidR="00452376" w:rsidRPr="009D3837" w:rsidRDefault="009D3837" w:rsidP="009D3837">
      <w:pPr>
        <w:pStyle w:val="Heading1"/>
        <w:rPr>
          <w:caps/>
        </w:rPr>
      </w:pPr>
      <w:bookmarkStart w:id="4" w:name="_Toc399070640"/>
      <w:bookmarkStart w:id="5" w:name="_Toc506806145"/>
      <w:r w:rsidRPr="009D3837">
        <w:rPr>
          <w:caps/>
        </w:rPr>
        <w:t>2</w:t>
      </w:r>
      <w:r w:rsidR="00452376" w:rsidRPr="009D3837">
        <w:rPr>
          <w:caps/>
        </w:rPr>
        <w:t xml:space="preserve">. </w:t>
      </w:r>
      <w:proofErr w:type="spellStart"/>
      <w:r w:rsidR="00452376" w:rsidRPr="009D3837">
        <w:t>Acţiune</w:t>
      </w:r>
      <w:proofErr w:type="spellEnd"/>
      <w:r w:rsidR="00452376" w:rsidRPr="009D3837">
        <w:t xml:space="preserve"> în declararea </w:t>
      </w:r>
      <w:proofErr w:type="spellStart"/>
      <w:r w:rsidR="00452376" w:rsidRPr="009D3837">
        <w:t>nulităţii</w:t>
      </w:r>
      <w:proofErr w:type="spellEnd"/>
      <w:r w:rsidR="00452376" w:rsidRPr="009D3837">
        <w:t xml:space="preserve"> </w:t>
      </w:r>
      <w:proofErr w:type="spellStart"/>
      <w:r w:rsidR="00452376" w:rsidRPr="009D3837">
        <w:t>societăţii</w:t>
      </w:r>
      <w:bookmarkEnd w:id="4"/>
      <w:bookmarkEnd w:id="5"/>
      <w:proofErr w:type="spellEnd"/>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 xml:space="preserve">Art. 56 </w:t>
      </w: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următoarele</w:t>
      </w:r>
      <w:r w:rsidRPr="009D3837">
        <w:rPr>
          <w:rFonts w:ascii="Times New Roman" w:hAnsi="Times New Roman"/>
          <w:sz w:val="28"/>
          <w:szCs w:val="28"/>
          <w:lang w:val="ro-RO"/>
        </w:rPr>
        <w:t xml:space="preserve"> </w:t>
      </w:r>
      <w:r w:rsidRPr="009D3837">
        <w:rPr>
          <w:rFonts w:ascii="Times New Roman" w:hAnsi="Times New Roman"/>
          <w:b/>
          <w:sz w:val="28"/>
          <w:szCs w:val="28"/>
          <w:lang w:val="ro-RO"/>
        </w:rPr>
        <w:t xml:space="preserve">Legea nr. 31/1990 </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33"/>
      </w:r>
    </w:p>
    <w:p w:rsidR="00452376" w:rsidRPr="009D3837" w:rsidRDefault="00452376" w:rsidP="000042AF">
      <w:pPr>
        <w:suppressAutoHyphens/>
        <w:autoSpaceDE w:val="0"/>
        <w:autoSpaceDN w:val="0"/>
        <w:adjustRightInd w:val="0"/>
        <w:spacing w:after="0"/>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34"/>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35"/>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36"/>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w:t>
      </w:r>
      <w:r w:rsidR="00994147" w:rsidRPr="009D3837">
        <w:rPr>
          <w:rStyle w:val="FootnoteReference"/>
          <w:rFonts w:ascii="Times New Roman" w:hAnsi="Times New Roman"/>
          <w:sz w:val="28"/>
          <w:szCs w:val="28"/>
          <w:lang w:val="ro-RO"/>
        </w:rPr>
        <w:t xml:space="preserve"> </w:t>
      </w:r>
      <w:r w:rsidR="00994147" w:rsidRPr="009D3837">
        <w:rPr>
          <w:rStyle w:val="FootnoteReference"/>
          <w:rFonts w:ascii="Times New Roman" w:hAnsi="Times New Roman"/>
          <w:sz w:val="28"/>
          <w:szCs w:val="28"/>
          <w:lang w:val="ro-RO"/>
        </w:rPr>
        <w:footnoteReference w:id="37"/>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8"/>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39"/>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40"/>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41"/>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42"/>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sz w:val="28"/>
          <w:szCs w:val="28"/>
          <w:lang w:val="ro-RO"/>
        </w:rPr>
        <w:lastRenderedPageBreak/>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43"/>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44"/>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45"/>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46"/>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47"/>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48"/>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sz w:val="28"/>
          <w:szCs w:val="28"/>
          <w:lang w:val="ro-RO"/>
        </w:rPr>
      </w:pPr>
      <w:r w:rsidRPr="009D3837">
        <w:rPr>
          <w:rFonts w:ascii="Times New Roman" w:hAnsi="Times New Roman"/>
          <w:b/>
          <w:bCs/>
          <w:sz w:val="28"/>
          <w:szCs w:val="28"/>
          <w:lang w:val="ro-RO"/>
        </w:rPr>
        <w:t>ACŢIUNE ÎN DECLARAREA NULITĂŢII SOCIETĂŢII</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cap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autoSpaceDE w:val="0"/>
        <w:autoSpaceDN w:val="0"/>
        <w:adjustRightInd w:val="0"/>
        <w:spacing w:after="0"/>
        <w:ind w:right="283"/>
        <w:textAlignment w:val="center"/>
        <w:rPr>
          <w:rFonts w:ascii="Times New Roman" w:hAnsi="Times New Roman"/>
          <w:sz w:val="28"/>
          <w:szCs w:val="28"/>
          <w:lang w:val="ro-RO"/>
        </w:rPr>
      </w:pPr>
      <w:r w:rsidRPr="009D3837">
        <w:rPr>
          <w:rFonts w:ascii="Times New Roman" w:hAnsi="Times New Roman"/>
          <w:sz w:val="28"/>
          <w:szCs w:val="28"/>
          <w:lang w:val="ro-RO"/>
        </w:rPr>
        <w:t xml:space="preserve"> - </w:t>
      </w:r>
      <w:r w:rsidRPr="009D3837">
        <w:rPr>
          <w:rFonts w:ascii="Times New Roman" w:hAnsi="Times New Roman"/>
          <w:bCs/>
          <w:sz w:val="28"/>
          <w:szCs w:val="28"/>
          <w:lang w:val="ro-RO"/>
        </w:rPr>
        <w:t xml:space="preserve">declararea </w:t>
      </w:r>
      <w:proofErr w:type="spellStart"/>
      <w:r w:rsidRPr="009D3837">
        <w:rPr>
          <w:rFonts w:ascii="Times New Roman" w:hAnsi="Times New Roman"/>
          <w:bCs/>
          <w:sz w:val="28"/>
          <w:szCs w:val="28"/>
          <w:lang w:val="ro-RO"/>
        </w:rPr>
        <w:t>nulităţii</w:t>
      </w:r>
      <w:proofErr w:type="spellEnd"/>
      <w:r w:rsidRPr="009D3837">
        <w:rPr>
          <w:rFonts w:ascii="Times New Roman" w:hAnsi="Times New Roman"/>
          <w:bCs/>
          <w:sz w:val="28"/>
          <w:szCs w:val="28"/>
          <w:lang w:val="ro-RO"/>
        </w:rPr>
        <w:t xml:space="preserve">/anularea </w:t>
      </w:r>
      <w:proofErr w:type="spellStart"/>
      <w:r w:rsidRPr="009D3837">
        <w:rPr>
          <w:rFonts w:ascii="Times New Roman" w:hAnsi="Times New Roman"/>
          <w:bCs/>
          <w:sz w:val="28"/>
          <w:szCs w:val="28"/>
          <w:lang w:val="ro-RO"/>
        </w:rPr>
        <w:t>societăţii</w:t>
      </w:r>
      <w:proofErr w:type="spellEnd"/>
      <w:r w:rsidRPr="009D3837">
        <w:rPr>
          <w:rFonts w:ascii="Times New Roman" w:hAnsi="Times New Roman"/>
          <w:bCs/>
          <w:sz w:val="28"/>
          <w:szCs w:val="28"/>
          <w:lang w:val="ro-RO"/>
        </w:rPr>
        <w:t xml:space="preserve"> pârâte </w:t>
      </w: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r w:rsidRPr="009D3837">
        <w:rPr>
          <w:rFonts w:ascii="Times New Roman" w:hAnsi="Times New Roman"/>
          <w:sz w:val="28"/>
          <w:szCs w:val="28"/>
          <w:lang w:val="ro-RO"/>
        </w:rPr>
        <w:t xml:space="preserve">– numirea lichidatorilor </w:t>
      </w:r>
      <w:proofErr w:type="spellStart"/>
      <w:r w:rsidRPr="009D3837">
        <w:rPr>
          <w:rFonts w:ascii="Times New Roman" w:hAnsi="Times New Roman"/>
          <w:sz w:val="28"/>
          <w:szCs w:val="28"/>
          <w:lang w:val="ro-RO"/>
        </w:rPr>
        <w:t>societăţii</w:t>
      </w:r>
      <w:proofErr w:type="spellEnd"/>
      <w:r w:rsidRPr="009D3837">
        <w:rPr>
          <w:rFonts w:ascii="Times New Roman" w:hAnsi="Times New Roman"/>
          <w:sz w:val="28"/>
          <w:szCs w:val="28"/>
          <w:lang w:val="ro-RO"/>
        </w:rPr>
        <w:t>.</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49"/>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56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urm. din Legea nr. 31/1990, republicată, cu modificările ulterioare.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50"/>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în copii certificate pentru conformitate cu originalul, în</w:t>
      </w:r>
      <w:r w:rsidRPr="009D3837">
        <w:rPr>
          <w:rStyle w:val="FootnoteReference"/>
          <w:rFonts w:ascii="Times New Roman" w:hAnsi="Times New Roman"/>
          <w:sz w:val="28"/>
          <w:szCs w:val="28"/>
          <w:lang w:val="ro-RO"/>
        </w:rPr>
        <w:footnoteReference w:id="51"/>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52"/>
      </w:r>
      <w:r w:rsidRPr="009D3837">
        <w:rPr>
          <w:rFonts w:ascii="Times New Roman" w:hAnsi="Times New Roman"/>
          <w:sz w:val="28"/>
          <w:szCs w:val="28"/>
          <w:lang w:val="ro-RO"/>
        </w:rPr>
        <w:t xml:space="preserve">, în conformitate cu art. 411 alin. (1) pct. 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53"/>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Depunem prezenta cerere de chemare în judecată, în</w:t>
      </w:r>
      <w:r w:rsidRPr="009D3837">
        <w:rPr>
          <w:rStyle w:val="FootnoteReference"/>
          <w:rFonts w:ascii="Times New Roman" w:hAnsi="Times New Roman"/>
          <w:sz w:val="28"/>
          <w:szCs w:val="28"/>
          <w:lang w:val="ro-RO"/>
        </w:rPr>
        <w:footnoteReference w:id="54"/>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Anexăm dovada achitării taxei judiciare de timbru în cuantum de</w:t>
      </w:r>
      <w:r w:rsidRPr="009D3837">
        <w:rPr>
          <w:rStyle w:val="FootnoteReference"/>
          <w:rFonts w:ascii="Times New Roman" w:hAnsi="Times New Roman"/>
          <w:sz w:val="28"/>
          <w:szCs w:val="28"/>
          <w:lang w:val="ro-RO"/>
        </w:rPr>
        <w:footnoteReference w:id="55"/>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56"/>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57"/>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58"/>
      </w:r>
      <w:r w:rsidRPr="009D3837">
        <w:rPr>
          <w:rFonts w:ascii="Times New Roman" w:hAnsi="Times New Roman"/>
          <w:sz w:val="28"/>
          <w:szCs w:val="28"/>
          <w:lang w:val="ro-RO"/>
        </w:rPr>
        <w:t>/extras, în copie legalizată, din actul care atestă dreptul de reprezentare</w:t>
      </w:r>
      <w:r w:rsidRPr="009D3837">
        <w:rPr>
          <w:rStyle w:val="FootnoteReference"/>
          <w:rFonts w:ascii="Times New Roman" w:hAnsi="Times New Roman"/>
          <w:sz w:val="28"/>
          <w:szCs w:val="28"/>
          <w:lang w:val="ro-RO"/>
        </w:rPr>
        <w:footnoteReference w:id="59"/>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footnoteReference w:id="60"/>
      </w:r>
      <w:r w:rsidRPr="009D3837">
        <w:rPr>
          <w:rFonts w:ascii="Times New Roman" w:hAnsi="Times New Roman"/>
          <w:sz w:val="28"/>
          <w:szCs w:val="28"/>
          <w:lang w:val="ro-RO"/>
        </w:rPr>
        <w:t xml:space="preserve"> ,</w:t>
      </w:r>
    </w:p>
    <w:p w:rsidR="00452376" w:rsidRPr="009D3837" w:rsidRDefault="00452376" w:rsidP="009D3837">
      <w:pPr>
        <w:spacing w:after="0"/>
        <w:rPr>
          <w:rFonts w:ascii="Times New Roman" w:hAnsi="Times New Roman"/>
          <w:sz w:val="28"/>
          <w:szCs w:val="28"/>
          <w:lang w:val="ro-RO"/>
        </w:rPr>
      </w:pPr>
    </w:p>
    <w:p w:rsidR="00452376" w:rsidRP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452376" w:rsidP="009D3837">
      <w:pPr>
        <w:suppressAutoHyphens/>
        <w:autoSpaceDE w:val="0"/>
        <w:autoSpaceDN w:val="0"/>
        <w:adjustRightInd w:val="0"/>
        <w:spacing w:after="0"/>
        <w:jc w:val="both"/>
        <w:textAlignment w:val="center"/>
        <w:rPr>
          <w:rFonts w:ascii="Times New Roman" w:hAnsi="Times New Roman"/>
          <w:sz w:val="28"/>
          <w:szCs w:val="28"/>
          <w:lang w:val="ro-RO"/>
        </w:rPr>
      </w:pPr>
      <w:r w:rsidRPr="009D3837">
        <w:rPr>
          <w:rFonts w:ascii="Times New Roman" w:hAnsi="Times New Roman"/>
          <w:b/>
          <w:bCs/>
          <w:sz w:val="28"/>
          <w:szCs w:val="28"/>
          <w:lang w:val="ro-RO"/>
        </w:rPr>
        <w:lastRenderedPageBreak/>
        <w:t xml:space="preserve"> </w:t>
      </w:r>
    </w:p>
    <w:p w:rsidR="00452376" w:rsidRPr="009D3837" w:rsidRDefault="00452376" w:rsidP="009D3837">
      <w:pPr>
        <w:spacing w:after="0"/>
        <w:rPr>
          <w:rFonts w:ascii="Times New Roman" w:hAnsi="Times New Roman"/>
          <w:sz w:val="28"/>
          <w:szCs w:val="28"/>
          <w:lang w:val="ro-RO"/>
        </w:rPr>
      </w:pPr>
    </w:p>
    <w:p w:rsidR="00452376" w:rsidRPr="009D3837" w:rsidRDefault="009D3837" w:rsidP="009D3837">
      <w:pPr>
        <w:pStyle w:val="Heading1"/>
        <w:rPr>
          <w:caps/>
        </w:rPr>
      </w:pPr>
      <w:bookmarkStart w:id="6" w:name="_Toc399070641"/>
      <w:bookmarkStart w:id="7" w:name="_Toc506806146"/>
      <w:r w:rsidRPr="009D3837">
        <w:rPr>
          <w:caps/>
        </w:rPr>
        <w:t>3</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în anularea hotărârii adunării generale</w:t>
      </w:r>
      <w:bookmarkEnd w:id="6"/>
      <w:bookmarkEnd w:id="7"/>
      <w:r w:rsidR="00452376" w:rsidRPr="009D3837">
        <w:t xml:space="preserve"> </w:t>
      </w:r>
    </w:p>
    <w:p w:rsidR="00452376" w:rsidRPr="009D3837" w:rsidRDefault="00452376" w:rsidP="009D3837">
      <w:pPr>
        <w:autoSpaceDE w:val="0"/>
        <w:autoSpaceDN w:val="0"/>
        <w:adjustRightInd w:val="0"/>
        <w:spacing w:after="0"/>
        <w:ind w:right="283"/>
        <w:jc w:val="both"/>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2"/>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Art. 132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61"/>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62"/>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63"/>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64"/>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65"/>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66"/>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67"/>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68"/>
      </w:r>
      <w:r w:rsidRPr="009D3837">
        <w:rPr>
          <w:rFonts w:ascii="Times New Roman" w:hAnsi="Times New Roman"/>
          <w:sz w:val="28"/>
          <w:szCs w:val="28"/>
          <w:lang w:val="ro-RO"/>
        </w:rPr>
        <w:t xml:space="preserve">/contul bancar </w:t>
      </w:r>
      <w:r w:rsidRPr="009D3837">
        <w:rPr>
          <w:rFonts w:ascii="Times New Roman" w:hAnsi="Times New Roman"/>
          <w:sz w:val="28"/>
          <w:szCs w:val="28"/>
          <w:lang w:val="ro-RO"/>
        </w:rPr>
        <w:lastRenderedPageBreak/>
        <w:t>....., cu sediul procesual ales</w:t>
      </w:r>
      <w:r w:rsidRPr="009D3837">
        <w:rPr>
          <w:rStyle w:val="FootnoteReference"/>
          <w:rFonts w:ascii="Times New Roman" w:hAnsi="Times New Roman"/>
          <w:sz w:val="28"/>
          <w:szCs w:val="28"/>
          <w:lang w:val="ro-RO"/>
        </w:rPr>
        <w:footnoteReference w:id="69"/>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70"/>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71"/>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)/prin avocat </w:t>
      </w:r>
      <w:r w:rsidR="006E35C7" w:rsidRPr="009D3837">
        <w:rPr>
          <w:rStyle w:val="FootnoteReference"/>
          <w:rFonts w:ascii="Times New Roman" w:hAnsi="Times New Roman"/>
          <w:sz w:val="28"/>
          <w:szCs w:val="28"/>
          <w:lang w:val="ro-RO"/>
        </w:rPr>
        <w:footnoteReference w:id="72"/>
      </w:r>
      <w:r w:rsidR="006E35C7" w:rsidRPr="009D3837">
        <w:rPr>
          <w:rFonts w:ascii="Times New Roman" w:hAnsi="Times New Roman"/>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73"/>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pârâta</w:t>
      </w:r>
      <w:r w:rsidRPr="009D3837">
        <w:rPr>
          <w:rStyle w:val="FootnoteReference"/>
          <w:rFonts w:ascii="Times New Roman" w:hAnsi="Times New Roman"/>
          <w:b/>
          <w:sz w:val="28"/>
          <w:szCs w:val="28"/>
          <w:lang w:val="ro-RO"/>
        </w:rPr>
        <w:footnoteReference w:id="74"/>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75"/>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76"/>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sz w:val="28"/>
          <w:szCs w:val="28"/>
          <w:lang w:val="ro-RO"/>
        </w:rPr>
      </w:pPr>
      <w:r w:rsidRPr="009D3837">
        <w:rPr>
          <w:rFonts w:ascii="Times New Roman" w:hAnsi="Times New Roman"/>
          <w:b/>
          <w:bCs/>
          <w:sz w:val="28"/>
          <w:szCs w:val="28"/>
          <w:lang w:val="ro-RO"/>
        </w:rPr>
        <w:t xml:space="preserve">ACŢIUNE ÎN ANULAREA HOTĂRÂRII NR. ...... DIN DATA DE ...... A ADUNĂRII </w:t>
      </w:r>
      <w:r w:rsidRPr="009D3837">
        <w:rPr>
          <w:rFonts w:ascii="Times New Roman" w:hAnsi="Times New Roman"/>
          <w:b/>
          <w:bCs/>
          <w:sz w:val="28"/>
          <w:szCs w:val="28"/>
          <w:lang w:val="ro-RO"/>
        </w:rPr>
        <w:br/>
        <w:t>GENERALE A ACŢIONARILOR/ASOCIAŢILOR S.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3"/>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bCs/>
          <w:sz w:val="28"/>
          <w:szCs w:val="28"/>
          <w:lang w:val="ro-RO"/>
        </w:rPr>
        <w:t xml:space="preserve">anularea Hotărârii nr. ....... din data de ....... a Adunării </w:t>
      </w:r>
      <w:r w:rsidRPr="009D3837">
        <w:rPr>
          <w:rFonts w:ascii="Times New Roman" w:hAnsi="Times New Roman"/>
          <w:bCs/>
          <w:sz w:val="28"/>
          <w:szCs w:val="28"/>
          <w:lang w:val="ro-RO"/>
        </w:rPr>
        <w:br/>
        <w:t xml:space="preserve">Generale a </w:t>
      </w:r>
      <w:proofErr w:type="spellStart"/>
      <w:r w:rsidRPr="009D3837">
        <w:rPr>
          <w:rFonts w:ascii="Times New Roman" w:hAnsi="Times New Roman"/>
          <w:bCs/>
          <w:sz w:val="28"/>
          <w:szCs w:val="28"/>
          <w:lang w:val="ro-RO"/>
        </w:rPr>
        <w:t>Acţionarilor</w:t>
      </w:r>
      <w:proofErr w:type="spellEnd"/>
      <w:r w:rsidRPr="009D3837">
        <w:rPr>
          <w:rFonts w:ascii="Times New Roman" w:hAnsi="Times New Roman"/>
          <w:bCs/>
          <w:sz w:val="28"/>
          <w:szCs w:val="28"/>
          <w:lang w:val="ro-RO"/>
        </w:rPr>
        <w:t>/</w:t>
      </w:r>
      <w:proofErr w:type="spellStart"/>
      <w:r w:rsidRPr="009D3837">
        <w:rPr>
          <w:rFonts w:ascii="Times New Roman" w:hAnsi="Times New Roman"/>
          <w:bCs/>
          <w:sz w:val="28"/>
          <w:szCs w:val="28"/>
          <w:lang w:val="ro-RO"/>
        </w:rPr>
        <w:t>Asociaţilor</w:t>
      </w:r>
      <w:proofErr w:type="spellEnd"/>
      <w:r w:rsidRPr="009D3837">
        <w:rPr>
          <w:rFonts w:ascii="Times New Roman" w:hAnsi="Times New Roman"/>
          <w:bCs/>
          <w:sz w:val="28"/>
          <w:szCs w:val="28"/>
          <w:lang w:val="ro-RO"/>
        </w:rPr>
        <w:t xml:space="preserve"> S. ..... .</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77"/>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112 din Legea nr. 31/1990, republicată, cu modificările ulterioare.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78"/>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în copii certificate pentru conformitate cu originalul, în</w:t>
      </w:r>
      <w:r w:rsidRPr="009D3837">
        <w:rPr>
          <w:rStyle w:val="FootnoteReference"/>
          <w:rFonts w:ascii="Times New Roman" w:hAnsi="Times New Roman"/>
          <w:sz w:val="28"/>
          <w:szCs w:val="28"/>
          <w:lang w:val="ro-RO"/>
        </w:rPr>
        <w:footnoteReference w:id="79"/>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80"/>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81"/>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Depunem prezenta cerere de chemare în judecată, în</w:t>
      </w:r>
      <w:r w:rsidRPr="009D3837">
        <w:rPr>
          <w:rStyle w:val="FootnoteReference"/>
          <w:rFonts w:ascii="Times New Roman" w:hAnsi="Times New Roman"/>
          <w:sz w:val="28"/>
          <w:szCs w:val="28"/>
          <w:lang w:val="ro-RO"/>
        </w:rPr>
        <w:footnoteReference w:id="82"/>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Anexăm dovada achitării taxei judiciare de timbru în cuantum de</w:t>
      </w:r>
      <w:r w:rsidRPr="009D3837">
        <w:rPr>
          <w:rStyle w:val="FootnoteReference"/>
          <w:rFonts w:ascii="Times New Roman" w:hAnsi="Times New Roman"/>
          <w:sz w:val="28"/>
          <w:szCs w:val="28"/>
          <w:lang w:val="ro-RO"/>
        </w:rPr>
        <w:footnoteReference w:id="83"/>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84"/>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85"/>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86"/>
      </w:r>
      <w:r w:rsidRPr="009D3837">
        <w:rPr>
          <w:rFonts w:ascii="Times New Roman" w:hAnsi="Times New Roman"/>
          <w:sz w:val="28"/>
          <w:szCs w:val="28"/>
          <w:lang w:val="ro-RO"/>
        </w:rPr>
        <w:t>/extras, în copie legalizată, din actul care atestă dreptul de reprezentare</w:t>
      </w:r>
      <w:r w:rsidRPr="009D3837">
        <w:rPr>
          <w:rStyle w:val="FootnoteReference"/>
          <w:rFonts w:ascii="Times New Roman" w:hAnsi="Times New Roman"/>
          <w:sz w:val="28"/>
          <w:szCs w:val="28"/>
          <w:lang w:val="ro-RO"/>
        </w:rPr>
        <w:footnoteReference w:id="87"/>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88"/>
      </w:r>
      <w:r w:rsidRPr="009D3837">
        <w:rPr>
          <w:rFonts w:ascii="Times New Roman" w:hAnsi="Times New Roman"/>
          <w:sz w:val="28"/>
          <w:szCs w:val="28"/>
          <w:lang w:val="ro-RO"/>
        </w:rPr>
        <w:t xml:space="preserve"> ,</w:t>
      </w:r>
    </w:p>
    <w:p w:rsidR="00452376" w:rsidRPr="009D3837" w:rsidRDefault="00452376" w:rsidP="007A0786">
      <w:pPr>
        <w:spacing w:after="0"/>
        <w:rPr>
          <w:rFonts w:ascii="Times New Roman" w:hAnsi="Times New Roman"/>
          <w:sz w:val="28"/>
          <w:szCs w:val="28"/>
          <w:lang w:val="ro-RO"/>
        </w:rPr>
      </w:pPr>
    </w:p>
    <w:p w:rsidR="009D3837" w:rsidRP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9D3837" w:rsidRPr="009D3837" w:rsidRDefault="009D3837">
      <w:pPr>
        <w:rPr>
          <w:rFonts w:ascii="Times New Roman" w:hAnsi="Times New Roman"/>
          <w:b/>
          <w:i/>
          <w:sz w:val="28"/>
          <w:szCs w:val="28"/>
          <w:lang w:val="ro-RO"/>
        </w:rPr>
      </w:pPr>
      <w:r w:rsidRPr="009D3837">
        <w:rPr>
          <w:rFonts w:ascii="Times New Roman" w:hAnsi="Times New Roman"/>
          <w:b/>
          <w:i/>
          <w:sz w:val="28"/>
          <w:szCs w:val="28"/>
          <w:lang w:val="ro-RO"/>
        </w:rPr>
        <w:br w:type="page"/>
      </w:r>
    </w:p>
    <w:p w:rsidR="00452376" w:rsidRPr="009D3837" w:rsidRDefault="00452376" w:rsidP="009D3837">
      <w:pPr>
        <w:spacing w:after="0"/>
        <w:jc w:val="center"/>
        <w:rPr>
          <w:rFonts w:ascii="Times New Roman" w:hAnsi="Times New Roman"/>
          <w:b/>
          <w:i/>
          <w:sz w:val="28"/>
          <w:szCs w:val="28"/>
          <w:lang w:val="ro-RO"/>
        </w:rPr>
      </w:pPr>
    </w:p>
    <w:p w:rsidR="00452376" w:rsidRPr="009D3837" w:rsidRDefault="009D3837" w:rsidP="009D3837">
      <w:pPr>
        <w:pStyle w:val="Heading1"/>
        <w:rPr>
          <w:caps/>
        </w:rPr>
      </w:pPr>
      <w:bookmarkStart w:id="8" w:name="_Toc399070642"/>
      <w:bookmarkStart w:id="9" w:name="_Toc506806147"/>
      <w:r w:rsidRPr="009D3837">
        <w:rPr>
          <w:caps/>
        </w:rPr>
        <w:t>4</w:t>
      </w:r>
      <w:r w:rsidR="00452376" w:rsidRPr="009D3837">
        <w:rPr>
          <w:caps/>
        </w:rPr>
        <w:t xml:space="preserve">. </w:t>
      </w:r>
      <w:r w:rsidR="00452376" w:rsidRPr="009D3837">
        <w:t>Cerere pentru suspendarea executării hotărârii adunării generale</w:t>
      </w:r>
      <w:bookmarkEnd w:id="8"/>
      <w:bookmarkEnd w:id="9"/>
      <w:r w:rsidR="00452376" w:rsidRPr="009D3837">
        <w:t xml:space="preserve"> </w:t>
      </w:r>
    </w:p>
    <w:p w:rsidR="00452376" w:rsidRPr="009D3837" w:rsidRDefault="00452376" w:rsidP="009D3837">
      <w:pPr>
        <w:autoSpaceDE w:val="0"/>
        <w:autoSpaceDN w:val="0"/>
        <w:adjustRightInd w:val="0"/>
        <w:spacing w:after="0"/>
        <w:ind w:right="283"/>
        <w:jc w:val="both"/>
        <w:textAlignment w:val="center"/>
        <w:rPr>
          <w:rFonts w:ascii="Times New Roman" w:hAnsi="Times New Roman"/>
          <w:b/>
          <w:bCs/>
          <w:caps/>
          <w:sz w:val="28"/>
          <w:szCs w:val="28"/>
          <w:lang w:val="ro-RO"/>
        </w:rPr>
      </w:pPr>
      <w:r w:rsidRPr="009D3837">
        <w:rPr>
          <w:rFonts w:ascii="Times New Roman" w:hAnsi="Times New Roman"/>
          <w:b/>
          <w:bCs/>
          <w:caps/>
          <w:sz w:val="28"/>
          <w:szCs w:val="28"/>
          <w:lang w:val="ro-RO"/>
        </w:rPr>
        <w:t xml:space="preserve"> </w:t>
      </w:r>
    </w:p>
    <w:p w:rsidR="00452376" w:rsidRPr="009D3837" w:rsidRDefault="00452376" w:rsidP="009D3837">
      <w:pPr>
        <w:autoSpaceDE w:val="0"/>
        <w:autoSpaceDN w:val="0"/>
        <w:adjustRightInd w:val="0"/>
        <w:spacing w:after="0"/>
        <w:ind w:right="283"/>
        <w:jc w:val="both"/>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2"/>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Art. 133 Legea nr. 31/1990</w:t>
      </w:r>
      <w:r w:rsidR="005668A0" w:rsidRPr="009D3837">
        <w:rPr>
          <w:rStyle w:val="FootnoteReference"/>
          <w:rFonts w:ascii="Times New Roman" w:hAnsi="Times New Roman"/>
          <w:b/>
          <w:sz w:val="28"/>
          <w:szCs w:val="28"/>
          <w:lang w:val="ro-RO"/>
        </w:rPr>
        <w:footnoteReference w:id="89"/>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90"/>
      </w:r>
    </w:p>
    <w:p w:rsidR="00452376" w:rsidRPr="009D3837" w:rsidRDefault="00452376" w:rsidP="009D3837">
      <w:pPr>
        <w:suppressAutoHyphens/>
        <w:autoSpaceDE w:val="0"/>
        <w:autoSpaceDN w:val="0"/>
        <w:adjustRightInd w:val="0"/>
        <w:spacing w:after="0"/>
        <w:jc w:val="center"/>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91"/>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92"/>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93"/>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w:t>
      </w:r>
      <w:r w:rsidR="006E35C7" w:rsidRPr="009D3837">
        <w:rPr>
          <w:rStyle w:val="FootnoteReference"/>
          <w:rFonts w:ascii="Times New Roman" w:hAnsi="Times New Roman"/>
          <w:sz w:val="28"/>
          <w:szCs w:val="28"/>
          <w:lang w:val="ro-RO"/>
        </w:rPr>
        <w:t xml:space="preserve"> </w:t>
      </w:r>
      <w:r w:rsidR="006E35C7" w:rsidRPr="009D3837">
        <w:rPr>
          <w:rStyle w:val="FootnoteReference"/>
          <w:rFonts w:ascii="Times New Roman" w:hAnsi="Times New Roman"/>
          <w:sz w:val="28"/>
          <w:szCs w:val="28"/>
          <w:lang w:val="ro-RO"/>
        </w:rPr>
        <w:footnoteReference w:id="94"/>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95"/>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lastRenderedPageBreak/>
        <w:t>Subscrisa</w:t>
      </w:r>
      <w:r w:rsidRPr="009D3837">
        <w:rPr>
          <w:rStyle w:val="FootnoteReference"/>
          <w:rFonts w:ascii="Times New Roman" w:hAnsi="Times New Roman"/>
          <w:b/>
          <w:sz w:val="28"/>
          <w:szCs w:val="28"/>
          <w:lang w:val="ro-RO"/>
        </w:rPr>
        <w:footnoteReference w:id="96"/>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97"/>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98"/>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99"/>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100"/>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101"/>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02"/>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pârâta</w:t>
      </w:r>
      <w:r w:rsidRPr="009D3837">
        <w:rPr>
          <w:rStyle w:val="FootnoteReference"/>
          <w:rFonts w:ascii="Times New Roman" w:hAnsi="Times New Roman"/>
          <w:b/>
          <w:sz w:val="28"/>
          <w:szCs w:val="28"/>
          <w:lang w:val="ro-RO"/>
        </w:rPr>
        <w:footnoteReference w:id="103"/>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104"/>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105"/>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center"/>
        <w:rPr>
          <w:rFonts w:ascii="Times New Roman" w:hAnsi="Times New Roman"/>
          <w:b/>
          <w:sz w:val="28"/>
          <w:szCs w:val="28"/>
          <w:lang w:val="ro-RO"/>
        </w:rPr>
      </w:pPr>
      <w:r w:rsidRPr="009D3837">
        <w:rPr>
          <w:rFonts w:ascii="Times New Roman" w:hAnsi="Times New Roman"/>
          <w:b/>
          <w:bCs/>
          <w:sz w:val="28"/>
          <w:szCs w:val="28"/>
          <w:lang w:val="ro-RO"/>
        </w:rPr>
        <w:t>CERERE PENTRU SUSPENDAREA EXECUTĂRII HOTĂRÂRII ADUNĂRII GENERALE</w:t>
      </w: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3"/>
        </w:numPr>
        <w:autoSpaceDE w:val="0"/>
        <w:autoSpaceDN w:val="0"/>
        <w:adjustRightInd w:val="0"/>
        <w:spacing w:after="0"/>
        <w:ind w:left="0" w:firstLine="0"/>
        <w:jc w:val="both"/>
        <w:textAlignment w:val="center"/>
        <w:rPr>
          <w:rFonts w:ascii="Times New Roman" w:hAnsi="Times New Roman"/>
          <w:sz w:val="28"/>
          <w:szCs w:val="28"/>
          <w:lang w:val="ro-RO"/>
        </w:rPr>
      </w:pPr>
      <w:r w:rsidRPr="009D3837">
        <w:rPr>
          <w:rFonts w:ascii="Times New Roman" w:hAnsi="Times New Roman"/>
          <w:bCs/>
          <w:sz w:val="28"/>
          <w:szCs w:val="28"/>
          <w:lang w:val="ro-RO"/>
        </w:rPr>
        <w:t xml:space="preserve">Suspendarea executării Hotărârii nr. ....... din data de ....... a Adunării Generale a </w:t>
      </w:r>
      <w:proofErr w:type="spellStart"/>
      <w:r w:rsidRPr="009D3837">
        <w:rPr>
          <w:rFonts w:ascii="Times New Roman" w:hAnsi="Times New Roman"/>
          <w:bCs/>
          <w:sz w:val="28"/>
          <w:szCs w:val="28"/>
          <w:lang w:val="ro-RO"/>
        </w:rPr>
        <w:t>Acţionarilor</w:t>
      </w:r>
      <w:proofErr w:type="spellEnd"/>
      <w:r w:rsidRPr="009D3837">
        <w:rPr>
          <w:rFonts w:ascii="Times New Roman" w:hAnsi="Times New Roman"/>
          <w:bCs/>
          <w:sz w:val="28"/>
          <w:szCs w:val="28"/>
          <w:lang w:val="ro-RO"/>
        </w:rPr>
        <w:t>/</w:t>
      </w:r>
      <w:proofErr w:type="spellStart"/>
      <w:r w:rsidRPr="009D3837">
        <w:rPr>
          <w:rFonts w:ascii="Times New Roman" w:hAnsi="Times New Roman"/>
          <w:bCs/>
          <w:sz w:val="28"/>
          <w:szCs w:val="28"/>
          <w:lang w:val="ro-RO"/>
        </w:rPr>
        <w:t>Asociaţilor</w:t>
      </w:r>
      <w:proofErr w:type="spellEnd"/>
      <w:r w:rsidRPr="009D3837">
        <w:rPr>
          <w:rFonts w:ascii="Times New Roman" w:hAnsi="Times New Roman"/>
          <w:bCs/>
          <w:sz w:val="28"/>
          <w:szCs w:val="28"/>
          <w:lang w:val="ro-RO"/>
        </w:rPr>
        <w:t xml:space="preserve"> S. .......</w:t>
      </w: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lastRenderedPageBreak/>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106"/>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113 din Legea nr. 31/1990, republicată, cu modificările ulterioare.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107"/>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în copii certificate pentru conformitate cu originalul, în</w:t>
      </w:r>
      <w:r w:rsidRPr="009D3837">
        <w:rPr>
          <w:rStyle w:val="FootnoteReference"/>
          <w:rFonts w:ascii="Times New Roman" w:hAnsi="Times New Roman"/>
          <w:sz w:val="28"/>
          <w:szCs w:val="28"/>
          <w:lang w:val="ro-RO"/>
        </w:rPr>
        <w:footnoteReference w:id="108"/>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109"/>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110"/>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Depunem prezenta cerere de chemare în judecată, în</w:t>
      </w:r>
      <w:r w:rsidRPr="009D3837">
        <w:rPr>
          <w:rStyle w:val="FootnoteReference"/>
          <w:rFonts w:ascii="Times New Roman" w:hAnsi="Times New Roman"/>
          <w:sz w:val="28"/>
          <w:szCs w:val="28"/>
          <w:lang w:val="ro-RO"/>
        </w:rPr>
        <w:footnoteReference w:id="111"/>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Anexăm dovada achitării taxei judiciare de timbru în cuantum de</w:t>
      </w:r>
      <w:r w:rsidRPr="009D3837">
        <w:rPr>
          <w:rStyle w:val="FootnoteReference"/>
          <w:rFonts w:ascii="Times New Roman" w:hAnsi="Times New Roman"/>
          <w:sz w:val="28"/>
          <w:szCs w:val="28"/>
          <w:lang w:val="ro-RO"/>
        </w:rPr>
        <w:footnoteReference w:id="112"/>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113"/>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114"/>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115"/>
      </w:r>
      <w:r w:rsidRPr="009D3837">
        <w:rPr>
          <w:rFonts w:ascii="Times New Roman" w:hAnsi="Times New Roman"/>
          <w:sz w:val="28"/>
          <w:szCs w:val="28"/>
          <w:lang w:val="ro-RO"/>
        </w:rPr>
        <w:t>/extras, în copie legalizată, din actul care atestă dreptul de reprezentare</w:t>
      </w:r>
      <w:r w:rsidRPr="009D3837">
        <w:rPr>
          <w:rStyle w:val="FootnoteReference"/>
          <w:rFonts w:ascii="Times New Roman" w:hAnsi="Times New Roman"/>
          <w:sz w:val="28"/>
          <w:szCs w:val="28"/>
          <w:lang w:val="ro-RO"/>
        </w:rPr>
        <w:footnoteReference w:id="116"/>
      </w:r>
      <w:r w:rsidRPr="009D3837">
        <w:rPr>
          <w:rFonts w:ascii="Times New Roman" w:hAnsi="Times New Roman"/>
          <w:sz w:val="28"/>
          <w:szCs w:val="28"/>
          <w:lang w:val="ro-RO"/>
        </w:rPr>
        <w:t>.</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footnoteReference w:id="117"/>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9D3837" w:rsidP="007A0786">
      <w:pPr>
        <w:pStyle w:val="Heading1"/>
        <w:rPr>
          <w:caps/>
        </w:rPr>
      </w:pPr>
      <w:r>
        <w:rPr>
          <w:rFonts w:ascii="Times New Roman" w:hAnsi="Times New Roman"/>
          <w:i/>
          <w:sz w:val="28"/>
          <w:szCs w:val="28"/>
        </w:rPr>
        <w:br w:type="page"/>
      </w:r>
      <w:bookmarkStart w:id="10" w:name="_Toc399070643"/>
      <w:bookmarkStart w:id="11" w:name="_Toc506806148"/>
      <w:r w:rsidRPr="007A0786">
        <w:lastRenderedPageBreak/>
        <w:t>5</w:t>
      </w:r>
      <w:r w:rsidR="00452376" w:rsidRPr="007A0786">
        <w:t xml:space="preserve">. </w:t>
      </w:r>
      <w:proofErr w:type="spellStart"/>
      <w:r w:rsidR="00452376" w:rsidRPr="009D3837">
        <w:t>Opoziţie</w:t>
      </w:r>
      <w:proofErr w:type="spellEnd"/>
      <w:r w:rsidR="00452376" w:rsidRPr="009D3837">
        <w:t xml:space="preserve"> împotriva hotărârii </w:t>
      </w:r>
      <w:proofErr w:type="spellStart"/>
      <w:r w:rsidR="00452376" w:rsidRPr="009D3837">
        <w:t>asociaţilor</w:t>
      </w:r>
      <w:bookmarkEnd w:id="10"/>
      <w:bookmarkEnd w:id="11"/>
      <w:proofErr w:type="spellEnd"/>
      <w:r w:rsidR="00452376" w:rsidRPr="009D3837">
        <w:t xml:space="preserve"> </w:t>
      </w:r>
    </w:p>
    <w:p w:rsidR="00452376" w:rsidRPr="009D3837" w:rsidRDefault="00452376" w:rsidP="009D3837">
      <w:pPr>
        <w:autoSpaceDE w:val="0"/>
        <w:autoSpaceDN w:val="0"/>
        <w:adjustRightInd w:val="0"/>
        <w:spacing w:after="0"/>
        <w:ind w:right="283"/>
        <w:jc w:val="both"/>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2"/>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b/>
          <w:sz w:val="28"/>
          <w:szCs w:val="28"/>
          <w:lang w:val="ro-RO"/>
        </w:rPr>
        <w:t xml:space="preserve">Art. 61 </w:t>
      </w: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art. 62 Legea nr. 31/1990</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118"/>
      </w:r>
    </w:p>
    <w:p w:rsidR="00452376" w:rsidRPr="009D3837" w:rsidRDefault="00452376" w:rsidP="009D3837">
      <w:pPr>
        <w:suppressAutoHyphens/>
        <w:autoSpaceDE w:val="0"/>
        <w:autoSpaceDN w:val="0"/>
        <w:adjustRightInd w:val="0"/>
        <w:spacing w:after="0"/>
        <w:jc w:val="both"/>
        <w:textAlignment w:val="center"/>
        <w:rPr>
          <w:rFonts w:ascii="Times New Roman" w:hAnsi="Times New Roman"/>
          <w:sz w:val="28"/>
          <w:szCs w:val="28"/>
          <w:lang w:val="ro-RO"/>
        </w:rPr>
      </w:pPr>
      <w:r w:rsidRPr="009D3837">
        <w:rPr>
          <w:rFonts w:ascii="Times New Roman" w:hAnsi="Times New Roman"/>
          <w:b/>
          <w:bCs/>
          <w:sz w:val="28"/>
          <w:szCs w:val="28"/>
          <w:lang w:val="ro-RO"/>
        </w:rPr>
        <w:t xml:space="preserve">Organul la care se depune: </w:t>
      </w:r>
      <w:proofErr w:type="spellStart"/>
      <w:r w:rsidRPr="009D3837">
        <w:rPr>
          <w:rFonts w:ascii="Times New Roman" w:hAnsi="Times New Roman"/>
          <w:sz w:val="28"/>
          <w:szCs w:val="28"/>
          <w:lang w:val="ro-RO"/>
        </w:rPr>
        <w:t>Opoziţia</w:t>
      </w:r>
      <w:proofErr w:type="spellEnd"/>
      <w:r w:rsidRPr="009D3837">
        <w:rPr>
          <w:rFonts w:ascii="Times New Roman" w:hAnsi="Times New Roman"/>
          <w:sz w:val="28"/>
          <w:szCs w:val="28"/>
          <w:lang w:val="ro-RO"/>
        </w:rPr>
        <w:t xml:space="preserve"> se depune la oficiul registrului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xml:space="preserve">, care, în termen de 3 zile de la data depunerii, o va </w:t>
      </w:r>
      <w:proofErr w:type="spellStart"/>
      <w:r w:rsidRPr="009D3837">
        <w:rPr>
          <w:rFonts w:ascii="Times New Roman" w:hAnsi="Times New Roman"/>
          <w:sz w:val="28"/>
          <w:szCs w:val="28"/>
          <w:lang w:val="ro-RO"/>
        </w:rPr>
        <w:t>menţiona</w:t>
      </w:r>
      <w:proofErr w:type="spellEnd"/>
      <w:r w:rsidRPr="009D3837">
        <w:rPr>
          <w:rFonts w:ascii="Times New Roman" w:hAnsi="Times New Roman"/>
          <w:sz w:val="28"/>
          <w:szCs w:val="28"/>
          <w:lang w:val="ro-RO"/>
        </w:rPr>
        <w:t xml:space="preserve"> în registru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o va înainta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judecătoreşti</w:t>
      </w:r>
      <w:proofErr w:type="spellEnd"/>
      <w:r w:rsidRPr="009D3837">
        <w:rPr>
          <w:rFonts w:ascii="Times New Roman" w:hAnsi="Times New Roman"/>
          <w:sz w:val="28"/>
          <w:szCs w:val="28"/>
          <w:lang w:val="ro-RO"/>
        </w:rPr>
        <w:t xml:space="preserve"> competente.</w:t>
      </w:r>
      <w:r w:rsidR="00691312" w:rsidRPr="009D3837">
        <w:rPr>
          <w:rStyle w:val="FootnoteReference"/>
          <w:rFonts w:ascii="Times New Roman" w:hAnsi="Times New Roman"/>
          <w:sz w:val="28"/>
          <w:szCs w:val="28"/>
          <w:lang w:val="ro-RO"/>
        </w:rPr>
        <w:footnoteReference w:id="119"/>
      </w:r>
    </w:p>
    <w:p w:rsidR="00452376" w:rsidRPr="009D3837" w:rsidRDefault="00452376" w:rsidP="009D3837">
      <w:pPr>
        <w:suppressAutoHyphens/>
        <w:autoSpaceDE w:val="0"/>
        <w:autoSpaceDN w:val="0"/>
        <w:adjustRightInd w:val="0"/>
        <w:spacing w:after="0"/>
        <w:textAlignment w:val="center"/>
        <w:rPr>
          <w:rFonts w:ascii="Times New Roman" w:hAnsi="Times New Roman"/>
          <w:b/>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120"/>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121"/>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122"/>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00730978" w:rsidRPr="009D3837">
        <w:rPr>
          <w:rStyle w:val="FootnoteReference"/>
          <w:rFonts w:ascii="Times New Roman" w:hAnsi="Times New Roman"/>
          <w:sz w:val="28"/>
          <w:szCs w:val="28"/>
          <w:lang w:val="ro-RO"/>
        </w:rPr>
        <w:footnoteReference w:id="123"/>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24"/>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lastRenderedPageBreak/>
        <w:t>Subscrisa</w:t>
      </w:r>
      <w:r w:rsidRPr="009D3837">
        <w:rPr>
          <w:rStyle w:val="FootnoteReference"/>
          <w:rFonts w:ascii="Times New Roman" w:hAnsi="Times New Roman"/>
          <w:b/>
          <w:sz w:val="28"/>
          <w:szCs w:val="28"/>
          <w:lang w:val="ro-RO"/>
        </w:rPr>
        <w:footnoteReference w:id="125"/>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126"/>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127"/>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128"/>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129"/>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130"/>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31"/>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pârâta</w:t>
      </w:r>
      <w:r w:rsidRPr="009D3837">
        <w:rPr>
          <w:rStyle w:val="FootnoteReference"/>
          <w:rFonts w:ascii="Times New Roman" w:hAnsi="Times New Roman"/>
          <w:b/>
          <w:sz w:val="28"/>
          <w:szCs w:val="28"/>
          <w:lang w:val="ro-RO"/>
        </w:rPr>
        <w:footnoteReference w:id="132"/>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133"/>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134"/>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pârâtul</w:t>
      </w:r>
      <w:r w:rsidRPr="009D3837">
        <w:rPr>
          <w:rStyle w:val="FootnoteReference"/>
          <w:rFonts w:ascii="Times New Roman" w:hAnsi="Times New Roman"/>
          <w:b/>
          <w:sz w:val="28"/>
          <w:szCs w:val="28"/>
          <w:lang w:val="ro-RO"/>
        </w:rPr>
        <w:footnoteReference w:id="135"/>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codul numeric personal</w:t>
      </w:r>
      <w:r w:rsidRPr="009D3837">
        <w:rPr>
          <w:rStyle w:val="FootnoteReference"/>
          <w:rFonts w:ascii="Times New Roman" w:hAnsi="Times New Roman"/>
          <w:sz w:val="28"/>
          <w:szCs w:val="28"/>
          <w:lang w:val="ro-RO"/>
        </w:rPr>
        <w:footnoteReference w:id="136"/>
      </w:r>
      <w:r w:rsidRPr="009D3837">
        <w:rPr>
          <w:rFonts w:ascii="Times New Roman" w:hAnsi="Times New Roman"/>
          <w:sz w:val="28"/>
          <w:szCs w:val="28"/>
          <w:lang w:val="ro-RO"/>
        </w:rPr>
        <w:t xml:space="preserve"> .....,  formulăm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caps/>
          <w:sz w:val="28"/>
          <w:szCs w:val="28"/>
          <w:lang w:val="ro-RO"/>
        </w:rPr>
      </w:pPr>
      <w:r w:rsidRPr="009D3837">
        <w:rPr>
          <w:rFonts w:ascii="Times New Roman" w:hAnsi="Times New Roman"/>
          <w:b/>
          <w:bCs/>
          <w:sz w:val="28"/>
          <w:szCs w:val="28"/>
          <w:lang w:val="ro-RO"/>
        </w:rPr>
        <w:t>OPOZIŢIE ÎMPOTRIVA HOTĂRÂRII ASOCIAŢILOR</w:t>
      </w: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sz w:val="28"/>
          <w:szCs w:val="28"/>
          <w:lang w:val="ro-RO"/>
        </w:rPr>
        <w:lastRenderedPageBreak/>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4"/>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bCs/>
          <w:sz w:val="28"/>
          <w:szCs w:val="28"/>
          <w:lang w:val="ro-RO"/>
        </w:rPr>
        <w:t xml:space="preserve">admiterea cererii de </w:t>
      </w:r>
      <w:proofErr w:type="spellStart"/>
      <w:r w:rsidRPr="009D3837">
        <w:rPr>
          <w:rFonts w:ascii="Times New Roman" w:hAnsi="Times New Roman"/>
          <w:bCs/>
          <w:sz w:val="28"/>
          <w:szCs w:val="28"/>
          <w:lang w:val="ro-RO"/>
        </w:rPr>
        <w:t>opoziţie</w:t>
      </w:r>
      <w:proofErr w:type="spellEnd"/>
      <w:r w:rsidRPr="009D3837">
        <w:rPr>
          <w:rStyle w:val="FootnoteReference"/>
          <w:rFonts w:ascii="Times New Roman" w:hAnsi="Times New Roman"/>
          <w:bCs/>
          <w:sz w:val="28"/>
          <w:szCs w:val="28"/>
          <w:lang w:val="ro-RO"/>
        </w:rPr>
        <w:footnoteReference w:id="137"/>
      </w:r>
      <w:r w:rsidRPr="009D3837">
        <w:rPr>
          <w:rFonts w:ascii="Times New Roman" w:hAnsi="Times New Roman"/>
          <w:bCs/>
          <w:sz w:val="28"/>
          <w:szCs w:val="28"/>
          <w:lang w:val="ro-RO"/>
        </w:rPr>
        <w:t xml:space="preserve"> la Hotărârea Adunării Generale </w:t>
      </w:r>
      <w:r w:rsidRPr="009D3837">
        <w:rPr>
          <w:rFonts w:ascii="Times New Roman" w:hAnsi="Times New Roman"/>
          <w:bCs/>
          <w:sz w:val="28"/>
          <w:szCs w:val="28"/>
          <w:lang w:val="ro-RO"/>
        </w:rPr>
        <w:br/>
        <w:t xml:space="preserve">nr. ....... din ...... a S. ..... . </w:t>
      </w: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r w:rsidRPr="009D3837">
        <w:rPr>
          <w:rFonts w:ascii="Times New Roman" w:hAnsi="Times New Roman"/>
          <w:sz w:val="28"/>
          <w:szCs w:val="28"/>
          <w:lang w:val="ro-RO"/>
        </w:rPr>
        <w:t>–</w:t>
      </w:r>
      <w:r w:rsidRPr="009D3837">
        <w:rPr>
          <w:rFonts w:ascii="Times New Roman" w:hAnsi="Times New Roman"/>
          <w:sz w:val="28"/>
          <w:szCs w:val="28"/>
          <w:lang w:val="ro-RO"/>
        </w:rPr>
        <w:tab/>
        <w:t>anularea totală/</w:t>
      </w:r>
      <w:proofErr w:type="spellStart"/>
      <w:r w:rsidRPr="009D3837">
        <w:rPr>
          <w:rFonts w:ascii="Times New Roman" w:hAnsi="Times New Roman"/>
          <w:sz w:val="28"/>
          <w:szCs w:val="28"/>
          <w:lang w:val="ro-RO"/>
        </w:rPr>
        <w:t>parţială</w:t>
      </w:r>
      <w:proofErr w:type="spellEnd"/>
      <w:r w:rsidRPr="009D3837">
        <w:rPr>
          <w:rFonts w:ascii="Times New Roman" w:hAnsi="Times New Roman"/>
          <w:sz w:val="28"/>
          <w:szCs w:val="28"/>
          <w:lang w:val="ro-RO"/>
        </w:rPr>
        <w:t xml:space="preserve"> a hotărârii </w:t>
      </w:r>
      <w:proofErr w:type="spellStart"/>
      <w:r w:rsidRPr="009D3837">
        <w:rPr>
          <w:rFonts w:ascii="Times New Roman" w:hAnsi="Times New Roman"/>
          <w:sz w:val="28"/>
          <w:szCs w:val="28"/>
          <w:lang w:val="ro-RO"/>
        </w:rPr>
        <w:t>menţionate</w:t>
      </w:r>
      <w:proofErr w:type="spellEnd"/>
      <w:r w:rsidRPr="009D3837">
        <w:rPr>
          <w:rFonts w:ascii="Times New Roman" w:hAnsi="Times New Roman"/>
          <w:sz w:val="28"/>
          <w:szCs w:val="28"/>
          <w:lang w:val="ro-RO"/>
        </w:rPr>
        <w:t>, în sensul .....;</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sz w:val="28"/>
          <w:szCs w:val="28"/>
          <w:lang w:val="ro-RO"/>
        </w:rPr>
        <w:t>–</w:t>
      </w:r>
      <w:r w:rsidRPr="009D3837">
        <w:rPr>
          <w:rFonts w:ascii="Times New Roman" w:hAnsi="Times New Roman"/>
          <w:sz w:val="28"/>
          <w:szCs w:val="28"/>
          <w:lang w:val="ro-RO"/>
        </w:rPr>
        <w:tab/>
        <w:t xml:space="preserve">obligarea </w:t>
      </w:r>
      <w:proofErr w:type="spellStart"/>
      <w:r w:rsidRPr="009D3837">
        <w:rPr>
          <w:rFonts w:ascii="Times New Roman" w:hAnsi="Times New Roman"/>
          <w:sz w:val="28"/>
          <w:szCs w:val="28"/>
          <w:lang w:val="ro-RO"/>
        </w:rPr>
        <w:t>societăţii</w:t>
      </w:r>
      <w:proofErr w:type="spellEnd"/>
      <w:r w:rsidRPr="009D3837">
        <w:rPr>
          <w:rFonts w:ascii="Times New Roman" w:hAnsi="Times New Roman"/>
          <w:sz w:val="28"/>
          <w:szCs w:val="28"/>
          <w:lang w:val="ro-RO"/>
        </w:rPr>
        <w:t xml:space="preserve"> pârâte/</w:t>
      </w:r>
      <w:proofErr w:type="spellStart"/>
      <w:r w:rsidRPr="009D3837">
        <w:rPr>
          <w:rFonts w:ascii="Times New Roman" w:hAnsi="Times New Roman"/>
          <w:sz w:val="28"/>
          <w:szCs w:val="28"/>
          <w:lang w:val="ro-RO"/>
        </w:rPr>
        <w:t>asociaţilor</w:t>
      </w:r>
      <w:proofErr w:type="spellEnd"/>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pârâţi</w:t>
      </w:r>
      <w:proofErr w:type="spellEnd"/>
      <w:r w:rsidRPr="009D3837">
        <w:rPr>
          <w:rFonts w:ascii="Times New Roman" w:hAnsi="Times New Roman"/>
          <w:sz w:val="28"/>
          <w:szCs w:val="28"/>
          <w:lang w:val="ro-RO"/>
        </w:rPr>
        <w:t xml:space="preserve"> la repararea prejudiciului cauzat, în sumă de ..... . </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138"/>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61, 62 din Legea nr. 31/1990, republicată, cu modificările ulterioare.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înscrisuri/probei testimoniale/probei cu interogatoriul pârâtului/probei cu expertiză judiciară în specialitatea ..... </w:t>
      </w:r>
    </w:p>
    <w:p w:rsidR="00452376" w:rsidRPr="009D3837" w:rsidRDefault="00452376" w:rsidP="009D3837">
      <w:pPr>
        <w:spacing w:after="0"/>
        <w:jc w:val="both"/>
        <w:rPr>
          <w:rFonts w:ascii="Times New Roman" w:hAnsi="Times New Roman"/>
          <w:b/>
          <w:sz w:val="28"/>
          <w:szCs w:val="28"/>
          <w:lang w:val="ro-RO"/>
        </w:rPr>
      </w:pPr>
    </w:p>
    <w:p w:rsid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139"/>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140"/>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9D3837" w:rsidRDefault="009D3837"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interogatoriu, </w:t>
      </w:r>
      <w:r w:rsidRPr="009D3837">
        <w:rPr>
          <w:rFonts w:ascii="Times New Roman" w:hAnsi="Times New Roman"/>
          <w:sz w:val="28"/>
          <w:szCs w:val="28"/>
          <w:lang w:val="ro-RO"/>
        </w:rPr>
        <w:t>solicităm citarea pârâtului, persoană fizică</w:t>
      </w:r>
      <w:r w:rsidRPr="009D3837">
        <w:rPr>
          <w:rStyle w:val="FootnoteReference"/>
          <w:rFonts w:ascii="Times New Roman" w:hAnsi="Times New Roman"/>
          <w:sz w:val="28"/>
          <w:szCs w:val="28"/>
          <w:lang w:val="ro-RO"/>
        </w:rPr>
        <w:footnoteReference w:id="141"/>
      </w:r>
      <w:r w:rsidRPr="009D3837">
        <w:rPr>
          <w:rFonts w:ascii="Times New Roman" w:hAnsi="Times New Roman"/>
          <w:sz w:val="28"/>
          <w:szCs w:val="28"/>
          <w:lang w:val="ro-RO"/>
        </w:rPr>
        <w:t xml:space="preserve">, cu </w:t>
      </w:r>
      <w:proofErr w:type="spellStart"/>
      <w:r w:rsidRPr="009D3837">
        <w:rPr>
          <w:rFonts w:ascii="Times New Roman" w:hAnsi="Times New Roman"/>
          <w:sz w:val="28"/>
          <w:szCs w:val="28"/>
          <w:lang w:val="ro-RO"/>
        </w:rPr>
        <w:t>menţiunea</w:t>
      </w:r>
      <w:proofErr w:type="spellEnd"/>
      <w:r w:rsidRPr="009D3837">
        <w:rPr>
          <w:rFonts w:ascii="Times New Roman" w:hAnsi="Times New Roman"/>
          <w:sz w:val="28"/>
          <w:szCs w:val="28"/>
          <w:lang w:val="ro-RO"/>
        </w:rPr>
        <w:t xml:space="preserve"> personal la </w:t>
      </w:r>
      <w:proofErr w:type="spellStart"/>
      <w:r w:rsidRPr="009D3837">
        <w:rPr>
          <w:rFonts w:ascii="Times New Roman" w:hAnsi="Times New Roman"/>
          <w:sz w:val="28"/>
          <w:szCs w:val="28"/>
          <w:lang w:val="ro-RO"/>
        </w:rPr>
        <w:t>intergatoriu</w:t>
      </w:r>
      <w:proofErr w:type="spellEnd"/>
      <w:r w:rsidRPr="009D3837">
        <w:rPr>
          <w:rFonts w:ascii="Times New Roman" w:hAnsi="Times New Roman"/>
          <w:sz w:val="28"/>
          <w:szCs w:val="28"/>
          <w:lang w:val="ro-RO"/>
        </w:rPr>
        <w:t xml:space="preserve">, sub </w:t>
      </w:r>
      <w:proofErr w:type="spellStart"/>
      <w:r w:rsidRPr="009D3837">
        <w:rPr>
          <w:rFonts w:ascii="Times New Roman" w:hAnsi="Times New Roman"/>
          <w:sz w:val="28"/>
          <w:szCs w:val="28"/>
          <w:lang w:val="ro-RO"/>
        </w:rPr>
        <w:t>sancţiunea</w:t>
      </w:r>
      <w:proofErr w:type="spellEnd"/>
      <w:r w:rsidRPr="009D3837">
        <w:rPr>
          <w:rFonts w:ascii="Times New Roman" w:hAnsi="Times New Roman"/>
          <w:sz w:val="28"/>
          <w:szCs w:val="28"/>
          <w:lang w:val="ro-RO"/>
        </w:rPr>
        <w:t xml:space="preserve"> aplicării </w:t>
      </w:r>
      <w:proofErr w:type="spellStart"/>
      <w:r w:rsidRPr="009D3837">
        <w:rPr>
          <w:rFonts w:ascii="Times New Roman" w:hAnsi="Times New Roman"/>
          <w:sz w:val="28"/>
          <w:szCs w:val="28"/>
          <w:lang w:val="ro-RO"/>
        </w:rPr>
        <w:t>dispoziţiilor</w:t>
      </w:r>
      <w:proofErr w:type="spellEnd"/>
      <w:r w:rsidRPr="009D3837">
        <w:rPr>
          <w:rFonts w:ascii="Times New Roman" w:hAnsi="Times New Roman"/>
          <w:sz w:val="28"/>
          <w:szCs w:val="28"/>
          <w:lang w:val="ro-RO"/>
        </w:rPr>
        <w:t xml:space="preserve"> art.358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 pentru dovedirea faptelor personale vizând</w:t>
      </w:r>
      <w:r w:rsidRPr="009D3837">
        <w:rPr>
          <w:rStyle w:val="FootnoteReference"/>
          <w:rFonts w:ascii="Times New Roman" w:hAnsi="Times New Roman"/>
          <w:sz w:val="28"/>
          <w:szCs w:val="28"/>
          <w:lang w:val="ro-RO"/>
        </w:rPr>
        <w:footnoteReference w:id="142"/>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expertiză în specialitatea </w:t>
      </w:r>
      <w:r w:rsidRPr="009D3837">
        <w:rPr>
          <w:rFonts w:ascii="Times New Roman" w:hAnsi="Times New Roman"/>
          <w:sz w:val="28"/>
          <w:szCs w:val="28"/>
          <w:lang w:val="ro-RO"/>
        </w:rPr>
        <w:t xml:space="preserve">......, 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următoarelor obiective</w:t>
      </w:r>
      <w:r w:rsidRPr="009D3837">
        <w:rPr>
          <w:rStyle w:val="FootnoteReference"/>
          <w:rFonts w:ascii="Times New Roman" w:hAnsi="Times New Roman"/>
          <w:sz w:val="28"/>
          <w:szCs w:val="28"/>
          <w:lang w:val="ro-RO"/>
        </w:rPr>
        <w:footnoteReference w:id="143"/>
      </w:r>
      <w:r w:rsidRPr="009D3837">
        <w:rPr>
          <w:rFonts w:ascii="Times New Roman" w:hAnsi="Times New Roman"/>
          <w:sz w:val="28"/>
          <w:szCs w:val="28"/>
          <w:lang w:val="ro-RO"/>
        </w:rPr>
        <w:t>: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lastRenderedPageBreak/>
        <w:t>Solicităm judecarea cauzei, în lipsă</w:t>
      </w:r>
      <w:r w:rsidRPr="009D3837">
        <w:rPr>
          <w:rStyle w:val="FootnoteReference"/>
          <w:rFonts w:ascii="Times New Roman" w:hAnsi="Times New Roman"/>
          <w:sz w:val="28"/>
          <w:szCs w:val="28"/>
          <w:lang w:val="ro-RO"/>
        </w:rPr>
        <w:footnoteReference w:id="144"/>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145"/>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Depunem prezenta cerere de chemare în judecată, în</w:t>
      </w:r>
      <w:r w:rsidRPr="009D3837">
        <w:rPr>
          <w:rStyle w:val="FootnoteReference"/>
          <w:rFonts w:ascii="Times New Roman" w:hAnsi="Times New Roman"/>
          <w:sz w:val="28"/>
          <w:szCs w:val="28"/>
          <w:lang w:val="ro-RO"/>
        </w:rPr>
        <w:footnoteReference w:id="146"/>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Anexăm dovada achitării taxei judiciare de timbru în cuantum de</w:t>
      </w:r>
      <w:r w:rsidRPr="009D3837">
        <w:rPr>
          <w:rStyle w:val="FootnoteReference"/>
          <w:rFonts w:ascii="Times New Roman" w:hAnsi="Times New Roman"/>
          <w:sz w:val="28"/>
          <w:szCs w:val="28"/>
          <w:lang w:val="ro-RO"/>
        </w:rPr>
        <w:footnoteReference w:id="147"/>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148"/>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149"/>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150"/>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151"/>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9D3837" w:rsidRDefault="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9D3837" w:rsidP="009D3837">
      <w:pPr>
        <w:pStyle w:val="Heading1"/>
        <w:rPr>
          <w:caps/>
        </w:rPr>
      </w:pPr>
      <w:bookmarkStart w:id="12" w:name="_Toc399070644"/>
      <w:bookmarkStart w:id="13" w:name="_Toc506806149"/>
      <w:r>
        <w:rPr>
          <w:caps/>
        </w:rPr>
        <w:t>6</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în retragerea asociatului</w:t>
      </w:r>
      <w:bookmarkEnd w:id="12"/>
      <w:bookmarkEnd w:id="13"/>
      <w:r w:rsidR="00452376" w:rsidRPr="009D3837">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r w:rsidRPr="009D3837">
        <w:rPr>
          <w:rFonts w:ascii="Times New Roman" w:hAnsi="Times New Roman"/>
          <w:b/>
          <w:bCs/>
          <w:caps/>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 xml:space="preserve">Art.  226 alin. (1) lit. c) </w:t>
      </w: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alin. (2) </w:t>
      </w: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(3)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152"/>
      </w:r>
    </w:p>
    <w:p w:rsidR="00452376" w:rsidRPr="009D3837" w:rsidRDefault="00452376" w:rsidP="009D3837">
      <w:pPr>
        <w:suppressAutoHyphens/>
        <w:autoSpaceDE w:val="0"/>
        <w:autoSpaceDN w:val="0"/>
        <w:adjustRightInd w:val="0"/>
        <w:spacing w:after="0"/>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153"/>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154"/>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155"/>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00730978" w:rsidRPr="009D3837">
        <w:rPr>
          <w:rStyle w:val="FootnoteReference"/>
          <w:rFonts w:ascii="Times New Roman" w:hAnsi="Times New Roman"/>
          <w:sz w:val="28"/>
          <w:szCs w:val="28"/>
          <w:lang w:val="ro-RO"/>
        </w:rPr>
        <w:footnoteReference w:id="156"/>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57"/>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lastRenderedPageBreak/>
        <w:t>Subscrisa</w:t>
      </w:r>
      <w:r w:rsidRPr="009D3837">
        <w:rPr>
          <w:rStyle w:val="FootnoteReference"/>
          <w:rFonts w:ascii="Times New Roman" w:hAnsi="Times New Roman"/>
          <w:b/>
          <w:sz w:val="28"/>
          <w:szCs w:val="28"/>
          <w:lang w:val="ro-RO"/>
        </w:rPr>
        <w:footnoteReference w:id="158"/>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159"/>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160"/>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161"/>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162"/>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163"/>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64"/>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165"/>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166"/>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167"/>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ACŢIUNE ÎN RETRAGEREA ASOCIATULUI</w:t>
      </w:r>
    </w:p>
    <w:p w:rsidR="00452376" w:rsidRPr="009D3837" w:rsidRDefault="00452376" w:rsidP="009D3837">
      <w:pPr>
        <w:spacing w:after="0"/>
        <w:jc w:val="center"/>
        <w:rPr>
          <w:rFonts w:ascii="Times New Roman" w:hAnsi="Times New Roman"/>
          <w:bCs/>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3"/>
        </w:numPr>
        <w:autoSpaceDE w:val="0"/>
        <w:autoSpaceDN w:val="0"/>
        <w:adjustRightInd w:val="0"/>
        <w:spacing w:after="0"/>
        <w:ind w:left="0" w:right="283" w:firstLine="0"/>
        <w:jc w:val="both"/>
        <w:textAlignment w:val="center"/>
        <w:rPr>
          <w:rFonts w:ascii="Times New Roman" w:hAnsi="Times New Roman"/>
          <w:sz w:val="28"/>
          <w:szCs w:val="28"/>
          <w:lang w:val="ro-RO"/>
        </w:rPr>
      </w:pP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retragerii asociatului-reclamant din S. ......</w:t>
      </w:r>
    </w:p>
    <w:p w:rsidR="00452376" w:rsidRPr="009D3837" w:rsidRDefault="00452376" w:rsidP="009D3837">
      <w:pPr>
        <w:numPr>
          <w:ilvl w:val="0"/>
          <w:numId w:val="3"/>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sz w:val="28"/>
          <w:szCs w:val="28"/>
          <w:lang w:val="ro-RO"/>
        </w:rPr>
        <w:t xml:space="preserve">obligarea </w:t>
      </w:r>
      <w:proofErr w:type="spellStart"/>
      <w:r w:rsidRPr="009D3837">
        <w:rPr>
          <w:rFonts w:ascii="Times New Roman" w:hAnsi="Times New Roman"/>
          <w:sz w:val="28"/>
          <w:szCs w:val="28"/>
          <w:lang w:val="ro-RO"/>
        </w:rPr>
        <w:t>societăţii</w:t>
      </w:r>
      <w:proofErr w:type="spellEnd"/>
      <w:r w:rsidRPr="009D3837">
        <w:rPr>
          <w:rFonts w:ascii="Times New Roman" w:hAnsi="Times New Roman"/>
          <w:sz w:val="28"/>
          <w:szCs w:val="28"/>
          <w:lang w:val="ro-RO"/>
        </w:rPr>
        <w:t xml:space="preserve"> pârâte la plata sumei de ......., reprezentând contravaloarea </w:t>
      </w:r>
      <w:proofErr w:type="spellStart"/>
      <w:r w:rsidRPr="009D3837">
        <w:rPr>
          <w:rFonts w:ascii="Times New Roman" w:hAnsi="Times New Roman"/>
          <w:sz w:val="28"/>
          <w:szCs w:val="28"/>
          <w:lang w:val="ro-RO"/>
        </w:rPr>
        <w:t>părţilor</w:t>
      </w:r>
      <w:proofErr w:type="spellEnd"/>
      <w:r w:rsidRPr="009D3837">
        <w:rPr>
          <w:rFonts w:ascii="Times New Roman" w:hAnsi="Times New Roman"/>
          <w:sz w:val="28"/>
          <w:szCs w:val="28"/>
          <w:lang w:val="ro-RO"/>
        </w:rPr>
        <w:t xml:space="preserve"> sociale </w:t>
      </w:r>
      <w:proofErr w:type="spellStart"/>
      <w:r w:rsidRPr="009D3837">
        <w:rPr>
          <w:rFonts w:ascii="Times New Roman" w:hAnsi="Times New Roman"/>
          <w:sz w:val="28"/>
          <w:szCs w:val="28"/>
          <w:lang w:val="ro-RO"/>
        </w:rPr>
        <w:t>deţinute</w:t>
      </w:r>
      <w:proofErr w:type="spellEnd"/>
      <w:r w:rsidRPr="009D3837">
        <w:rPr>
          <w:rFonts w:ascii="Times New Roman" w:hAnsi="Times New Roman"/>
          <w:sz w:val="28"/>
          <w:szCs w:val="28"/>
          <w:lang w:val="ro-RO"/>
        </w:rPr>
        <w:t xml:space="preserve"> de reclamant la capitalul social al </w:t>
      </w:r>
      <w:proofErr w:type="spellStart"/>
      <w:r w:rsidRPr="009D3837">
        <w:rPr>
          <w:rFonts w:ascii="Times New Roman" w:hAnsi="Times New Roman"/>
          <w:sz w:val="28"/>
          <w:szCs w:val="28"/>
          <w:lang w:val="ro-RO"/>
        </w:rPr>
        <w:t>societăţii</w:t>
      </w:r>
      <w:proofErr w:type="spellEnd"/>
      <w:r w:rsidRPr="009D3837">
        <w:rPr>
          <w:rFonts w:ascii="Times New Roman" w:hAnsi="Times New Roman"/>
          <w:sz w:val="28"/>
          <w:szCs w:val="28"/>
          <w:lang w:val="ro-RO"/>
        </w:rPr>
        <w:t xml:space="preserve"> pârâte;</w:t>
      </w:r>
    </w:p>
    <w:p w:rsidR="00452376" w:rsidRPr="009D3837" w:rsidRDefault="00452376" w:rsidP="009D3837">
      <w:pPr>
        <w:numPr>
          <w:ilvl w:val="0"/>
          <w:numId w:val="3"/>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sz w:val="28"/>
          <w:szCs w:val="28"/>
          <w:lang w:val="ro-RO"/>
        </w:rPr>
        <w:t xml:space="preserve">cu privire la structura participării la capitalul social a </w:t>
      </w:r>
      <w:proofErr w:type="spellStart"/>
      <w:r w:rsidRPr="009D3837">
        <w:rPr>
          <w:rFonts w:ascii="Times New Roman" w:hAnsi="Times New Roman"/>
          <w:sz w:val="28"/>
          <w:szCs w:val="28"/>
          <w:lang w:val="ro-RO"/>
        </w:rPr>
        <w:t>celorlalţi</w:t>
      </w:r>
      <w:proofErr w:type="spellEnd"/>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asociaţi</w:t>
      </w:r>
      <w:proofErr w:type="spellEnd"/>
      <w:r w:rsidRPr="009D3837">
        <w:rPr>
          <w:rFonts w:ascii="Times New Roman" w:hAnsi="Times New Roman"/>
          <w:sz w:val="28"/>
          <w:szCs w:val="28"/>
          <w:lang w:val="ro-RO"/>
        </w:rPr>
        <w:t xml:space="preserve">; </w:t>
      </w: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lastRenderedPageBreak/>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168"/>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tabs>
          <w:tab w:val="left" w:pos="426"/>
        </w:tabs>
        <w:autoSpaceDE w:val="0"/>
        <w:autoSpaceDN w:val="0"/>
        <w:adjustRightInd w:val="0"/>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226 alin. (1) lit. c)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alin. (2)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(3) din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înscrisuri/probei testimoniale/probei cu interogatoriul pârâtului. </w:t>
      </w: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169"/>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170"/>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testimoniale, </w:t>
      </w:r>
      <w:r w:rsidRPr="009D3837">
        <w:rPr>
          <w:rFonts w:ascii="Times New Roman" w:hAnsi="Times New Roman"/>
          <w:sz w:val="28"/>
          <w:szCs w:val="28"/>
          <w:lang w:val="ro-RO"/>
        </w:rPr>
        <w:t xml:space="preserve">indicăm în vederea audierii, în calitate de martori, pe </w:t>
      </w:r>
      <w:proofErr w:type="spellStart"/>
      <w:r w:rsidRPr="009D3837">
        <w:rPr>
          <w:rFonts w:ascii="Times New Roman" w:hAnsi="Times New Roman"/>
          <w:sz w:val="28"/>
          <w:szCs w:val="28"/>
          <w:lang w:val="ro-RO"/>
        </w:rPr>
        <w:t>numiţii</w:t>
      </w:r>
      <w:proofErr w:type="spellEnd"/>
      <w:r w:rsidRPr="009D3837">
        <w:rPr>
          <w:rFonts w:ascii="Times New Roman" w:hAnsi="Times New Roman"/>
          <w:sz w:val="28"/>
          <w:szCs w:val="28"/>
          <w:lang w:val="ro-RO"/>
        </w:rPr>
        <w:t xml:space="preserve"> ....., cu domiciliul în</w:t>
      </w:r>
      <w:r w:rsidRPr="009D3837">
        <w:rPr>
          <w:rStyle w:val="FootnoteReference"/>
          <w:rFonts w:ascii="Times New Roman" w:hAnsi="Times New Roman"/>
          <w:sz w:val="28"/>
          <w:szCs w:val="28"/>
          <w:lang w:val="ro-RO"/>
        </w:rPr>
        <w:footnoteReference w:id="171"/>
      </w:r>
      <w:r w:rsidRPr="009D3837">
        <w:rPr>
          <w:rFonts w:ascii="Times New Roman" w:hAnsi="Times New Roman"/>
          <w:sz w:val="28"/>
          <w:szCs w:val="28"/>
          <w:lang w:val="ro-RO"/>
        </w:rPr>
        <w:t xml:space="preserve">  ....., pentru dovedirea următoarelor împrejurări de fapt .....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solicităm citarea acestora.</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interogatoriul </w:t>
      </w:r>
      <w:r w:rsidRPr="009D3837">
        <w:rPr>
          <w:rFonts w:ascii="Times New Roman" w:hAnsi="Times New Roman"/>
          <w:sz w:val="28"/>
          <w:szCs w:val="28"/>
          <w:lang w:val="ro-RO"/>
        </w:rPr>
        <w:t>pârâtului, persoană juridică</w:t>
      </w:r>
      <w:r w:rsidRPr="009D3837">
        <w:rPr>
          <w:rStyle w:val="FootnoteReference"/>
          <w:rFonts w:ascii="Times New Roman" w:hAnsi="Times New Roman"/>
          <w:sz w:val="28"/>
          <w:szCs w:val="28"/>
          <w:lang w:val="ro-RO"/>
        </w:rPr>
        <w:footnoteReference w:id="172"/>
      </w:r>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ataşăm</w:t>
      </w:r>
      <w:proofErr w:type="spellEnd"/>
      <w:r w:rsidRPr="009D3837">
        <w:rPr>
          <w:rFonts w:ascii="Times New Roman" w:hAnsi="Times New Roman"/>
          <w:sz w:val="28"/>
          <w:szCs w:val="28"/>
          <w:lang w:val="ro-RO"/>
        </w:rPr>
        <w:t xml:space="preserve"> interogatoriul cererii de chemare în judecată, în două exemplare, din momentul depunerii acesteia, în conformitate cu art.194 alin.(1) </w:t>
      </w:r>
      <w:proofErr w:type="spellStart"/>
      <w:r w:rsidRPr="009D3837">
        <w:rPr>
          <w:rFonts w:ascii="Times New Roman" w:hAnsi="Times New Roman"/>
          <w:sz w:val="28"/>
          <w:szCs w:val="28"/>
          <w:lang w:val="ro-RO"/>
        </w:rPr>
        <w:t>lit.e</w:t>
      </w:r>
      <w:proofErr w:type="spellEnd"/>
      <w:r w:rsidRPr="009D3837">
        <w:rPr>
          <w:rFonts w:ascii="Times New Roman" w:hAnsi="Times New Roman"/>
          <w:sz w:val="28"/>
          <w:szCs w:val="28"/>
          <w:lang w:val="ro-RO"/>
        </w:rPr>
        <w:t xml:space="preserve">) teza a-II-a din C. </w:t>
      </w:r>
      <w:proofErr w:type="spellStart"/>
      <w:r w:rsidRPr="009D3837">
        <w:rPr>
          <w:rFonts w:ascii="Times New Roman" w:hAnsi="Times New Roman"/>
          <w:sz w:val="28"/>
          <w:szCs w:val="28"/>
          <w:lang w:val="ro-RO"/>
        </w:rPr>
        <w:t>proc.civ</w:t>
      </w:r>
      <w:proofErr w:type="spellEnd"/>
      <w:r w:rsidRPr="009D3837">
        <w:rPr>
          <w:rFonts w:ascii="Times New Roman" w:hAnsi="Times New Roman"/>
          <w:sz w:val="28"/>
          <w:szCs w:val="28"/>
          <w:lang w:val="ro-RO"/>
        </w:rPr>
        <w:t>..</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173"/>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174"/>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lastRenderedPageBreak/>
        <w:tab/>
        <w:t>Depunem prezenta cerere de chemare în judecată, în</w:t>
      </w:r>
      <w:r w:rsidRPr="009D3837">
        <w:rPr>
          <w:rStyle w:val="FootnoteReference"/>
          <w:rFonts w:ascii="Times New Roman" w:hAnsi="Times New Roman"/>
          <w:sz w:val="28"/>
          <w:szCs w:val="28"/>
          <w:lang w:val="ro-RO"/>
        </w:rPr>
        <w:footnoteReference w:id="175"/>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Anexăm dovada achitării taxei judiciare de timbru în cuantum de</w:t>
      </w:r>
      <w:r w:rsidRPr="009D3837">
        <w:rPr>
          <w:rStyle w:val="FootnoteReference"/>
          <w:rFonts w:ascii="Times New Roman" w:hAnsi="Times New Roman"/>
          <w:sz w:val="28"/>
          <w:szCs w:val="28"/>
          <w:lang w:val="ro-RO"/>
        </w:rPr>
        <w:footnoteReference w:id="176"/>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177"/>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178"/>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179"/>
      </w:r>
      <w:r w:rsidRPr="009D3837">
        <w:rPr>
          <w:rFonts w:ascii="Times New Roman" w:hAnsi="Times New Roman"/>
          <w:sz w:val="28"/>
          <w:szCs w:val="28"/>
          <w:lang w:val="ro-RO"/>
        </w:rPr>
        <w:t>.</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180"/>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9D3837" w:rsidRDefault="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spacing w:after="0"/>
        <w:jc w:val="center"/>
        <w:rPr>
          <w:rFonts w:ascii="Times New Roman" w:hAnsi="Times New Roman"/>
          <w:b/>
          <w:i/>
          <w:sz w:val="28"/>
          <w:szCs w:val="28"/>
          <w:lang w:val="ro-RO"/>
        </w:rPr>
      </w:pPr>
    </w:p>
    <w:p w:rsidR="00452376" w:rsidRPr="009D3837" w:rsidRDefault="009D3837" w:rsidP="009D3837">
      <w:pPr>
        <w:pStyle w:val="Heading1"/>
        <w:rPr>
          <w:caps/>
        </w:rPr>
      </w:pPr>
      <w:bookmarkStart w:id="14" w:name="_Toc399070645"/>
      <w:bookmarkStart w:id="15" w:name="_Toc506806150"/>
      <w:r>
        <w:rPr>
          <w:caps/>
        </w:rPr>
        <w:t>7</w:t>
      </w:r>
      <w:r w:rsidR="00452376" w:rsidRPr="009D3837">
        <w:rPr>
          <w:caps/>
        </w:rPr>
        <w:t xml:space="preserve">. </w:t>
      </w:r>
      <w:proofErr w:type="spellStart"/>
      <w:r w:rsidR="00452376" w:rsidRPr="009D3837">
        <w:t>Acţiune</w:t>
      </w:r>
      <w:proofErr w:type="spellEnd"/>
      <w:r w:rsidR="00452376" w:rsidRPr="009D3837">
        <w:t xml:space="preserve"> în excluderea asociatului</w:t>
      </w:r>
      <w:bookmarkEnd w:id="14"/>
      <w:bookmarkEnd w:id="15"/>
      <w:r w:rsidR="00452376" w:rsidRPr="009D3837">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r w:rsidRPr="009D3837">
        <w:rPr>
          <w:rFonts w:ascii="Times New Roman" w:hAnsi="Times New Roman"/>
          <w:b/>
          <w:bCs/>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 xml:space="preserve">Art.  222 </w:t>
      </w: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art. 223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181"/>
      </w:r>
    </w:p>
    <w:p w:rsidR="00452376" w:rsidRPr="009D3837" w:rsidRDefault="00452376" w:rsidP="009D3837">
      <w:pPr>
        <w:suppressAutoHyphens/>
        <w:autoSpaceDE w:val="0"/>
        <w:autoSpaceDN w:val="0"/>
        <w:adjustRightInd w:val="0"/>
        <w:spacing w:after="0"/>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182"/>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183"/>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184"/>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00730978" w:rsidRPr="009D3837">
        <w:rPr>
          <w:rStyle w:val="FootnoteReference"/>
          <w:rFonts w:ascii="Times New Roman" w:hAnsi="Times New Roman"/>
          <w:sz w:val="28"/>
          <w:szCs w:val="28"/>
          <w:lang w:val="ro-RO"/>
        </w:rPr>
        <w:footnoteReference w:id="185"/>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86"/>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187"/>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188"/>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189"/>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190"/>
      </w:r>
      <w:r w:rsidRPr="009D3837">
        <w:rPr>
          <w:rFonts w:ascii="Times New Roman" w:hAnsi="Times New Roman"/>
          <w:sz w:val="28"/>
          <w:szCs w:val="28"/>
          <w:lang w:val="ro-RO"/>
        </w:rPr>
        <w:t xml:space="preserve"> pentru comunicarea </w:t>
      </w:r>
      <w:r w:rsidRPr="009D3837">
        <w:rPr>
          <w:rFonts w:ascii="Times New Roman" w:hAnsi="Times New Roman"/>
          <w:sz w:val="28"/>
          <w:szCs w:val="28"/>
          <w:lang w:val="ro-RO"/>
        </w:rPr>
        <w:lastRenderedPageBreak/>
        <w:t>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191"/>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192"/>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193"/>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contradictoriu cu pârâtul</w:t>
      </w:r>
      <w:r w:rsidRPr="009D3837">
        <w:rPr>
          <w:rStyle w:val="FootnoteReference"/>
          <w:rFonts w:ascii="Times New Roman" w:hAnsi="Times New Roman"/>
          <w:b/>
          <w:sz w:val="28"/>
          <w:szCs w:val="28"/>
          <w:lang w:val="ro-RO"/>
        </w:rPr>
        <w:footnoteReference w:id="194"/>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codul numeric personal</w:t>
      </w:r>
      <w:r w:rsidRPr="009D3837">
        <w:rPr>
          <w:rStyle w:val="FootnoteReference"/>
          <w:rFonts w:ascii="Times New Roman" w:hAnsi="Times New Roman"/>
          <w:sz w:val="28"/>
          <w:szCs w:val="28"/>
          <w:lang w:val="ro-RO"/>
        </w:rPr>
        <w:footnoteReference w:id="195"/>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196"/>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197"/>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198"/>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ACŢIUNE ÎN EXCLUDEREA ASOCIATULUI</w:t>
      </w:r>
    </w:p>
    <w:p w:rsidR="00452376" w:rsidRPr="009D3837" w:rsidRDefault="00452376" w:rsidP="009D3837">
      <w:pPr>
        <w:spacing w:after="0"/>
        <w:jc w:val="center"/>
        <w:rPr>
          <w:rFonts w:ascii="Times New Roman" w:hAnsi="Times New Roman"/>
          <w:bCs/>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autoSpaceDE w:val="0"/>
        <w:autoSpaceDN w:val="0"/>
        <w:adjustRightInd w:val="0"/>
        <w:spacing w:after="0"/>
        <w:ind w:right="283"/>
        <w:textAlignment w:val="center"/>
        <w:rPr>
          <w:rFonts w:ascii="Times New Roman" w:hAnsi="Times New Roman"/>
          <w:sz w:val="28"/>
          <w:szCs w:val="28"/>
          <w:lang w:val="ro-RO"/>
        </w:rPr>
      </w:pPr>
      <w:r w:rsidRPr="009D3837">
        <w:rPr>
          <w:rFonts w:ascii="Times New Roman" w:hAnsi="Times New Roman"/>
          <w:sz w:val="28"/>
          <w:szCs w:val="28"/>
          <w:lang w:val="ro-RO"/>
        </w:rPr>
        <w:t xml:space="preserve">-   excluderea </w:t>
      </w:r>
      <w:r w:rsidRPr="009D3837">
        <w:rPr>
          <w:rFonts w:ascii="Times New Roman" w:hAnsi="Times New Roman"/>
          <w:bCs/>
          <w:sz w:val="28"/>
          <w:szCs w:val="28"/>
          <w:lang w:val="ro-RO"/>
        </w:rPr>
        <w:t>asociatului-reclamant din S. .....</w:t>
      </w: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r w:rsidRPr="009D3837">
        <w:rPr>
          <w:rFonts w:ascii="Times New Roman" w:hAnsi="Times New Roman"/>
          <w:sz w:val="28"/>
          <w:szCs w:val="28"/>
          <w:lang w:val="ro-RO"/>
        </w:rPr>
        <w:t xml:space="preserve">– cu privire la structura participării la capitalul social a </w:t>
      </w:r>
      <w:proofErr w:type="spellStart"/>
      <w:r w:rsidRPr="009D3837">
        <w:rPr>
          <w:rFonts w:ascii="Times New Roman" w:hAnsi="Times New Roman"/>
          <w:sz w:val="28"/>
          <w:szCs w:val="28"/>
          <w:lang w:val="ro-RO"/>
        </w:rPr>
        <w:t>celorlalţi</w:t>
      </w:r>
      <w:proofErr w:type="spellEnd"/>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asociaţi</w:t>
      </w:r>
      <w:proofErr w:type="spellEnd"/>
      <w:r w:rsidRPr="009D3837">
        <w:rPr>
          <w:rFonts w:ascii="Times New Roman" w:hAnsi="Times New Roman"/>
          <w:sz w:val="28"/>
          <w:szCs w:val="28"/>
          <w:lang w:val="ro-RO"/>
        </w:rPr>
        <w:t xml:space="preserve">; </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199"/>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tabs>
          <w:tab w:val="left" w:pos="567"/>
        </w:tabs>
        <w:autoSpaceDE w:val="0"/>
        <w:autoSpaceDN w:val="0"/>
        <w:adjustRightInd w:val="0"/>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222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art. 223 din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înscrisuri/probei testimoniale/probei cu interogatoriul pârâtului. </w:t>
      </w: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200"/>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201"/>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testimoniale, </w:t>
      </w:r>
      <w:r w:rsidRPr="009D3837">
        <w:rPr>
          <w:rFonts w:ascii="Times New Roman" w:hAnsi="Times New Roman"/>
          <w:sz w:val="28"/>
          <w:szCs w:val="28"/>
          <w:lang w:val="ro-RO"/>
        </w:rPr>
        <w:t xml:space="preserve">indicăm în vederea audierii, în calitate de martori, pe </w:t>
      </w:r>
      <w:proofErr w:type="spellStart"/>
      <w:r w:rsidRPr="009D3837">
        <w:rPr>
          <w:rFonts w:ascii="Times New Roman" w:hAnsi="Times New Roman"/>
          <w:sz w:val="28"/>
          <w:szCs w:val="28"/>
          <w:lang w:val="ro-RO"/>
        </w:rPr>
        <w:t>numiţii</w:t>
      </w:r>
      <w:proofErr w:type="spellEnd"/>
      <w:r w:rsidRPr="009D3837">
        <w:rPr>
          <w:rFonts w:ascii="Times New Roman" w:hAnsi="Times New Roman"/>
          <w:sz w:val="28"/>
          <w:szCs w:val="28"/>
          <w:lang w:val="ro-RO"/>
        </w:rPr>
        <w:t xml:space="preserve"> ....., cu domiciliul în</w:t>
      </w:r>
      <w:r w:rsidRPr="009D3837">
        <w:rPr>
          <w:rStyle w:val="FootnoteReference"/>
          <w:rFonts w:ascii="Times New Roman" w:hAnsi="Times New Roman"/>
          <w:sz w:val="28"/>
          <w:szCs w:val="28"/>
          <w:lang w:val="ro-RO"/>
        </w:rPr>
        <w:footnoteReference w:id="202"/>
      </w:r>
      <w:r w:rsidRPr="009D3837">
        <w:rPr>
          <w:rFonts w:ascii="Times New Roman" w:hAnsi="Times New Roman"/>
          <w:sz w:val="28"/>
          <w:szCs w:val="28"/>
          <w:lang w:val="ro-RO"/>
        </w:rPr>
        <w:t xml:space="preserve">  ....., pentru dovedirea următoarelor împrejurări de fapt .....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solicităm citarea acestora.</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interogatoriu, </w:t>
      </w:r>
      <w:r w:rsidRPr="009D3837">
        <w:rPr>
          <w:rFonts w:ascii="Times New Roman" w:hAnsi="Times New Roman"/>
          <w:sz w:val="28"/>
          <w:szCs w:val="28"/>
          <w:lang w:val="ro-RO"/>
        </w:rPr>
        <w:t>solicităm citarea pârâtului, persoană fizică</w:t>
      </w:r>
      <w:r w:rsidRPr="009D3837">
        <w:rPr>
          <w:rStyle w:val="FootnoteReference"/>
          <w:rFonts w:ascii="Times New Roman" w:hAnsi="Times New Roman"/>
          <w:sz w:val="28"/>
          <w:szCs w:val="28"/>
          <w:lang w:val="ro-RO"/>
        </w:rPr>
        <w:footnoteReference w:id="203"/>
      </w:r>
      <w:r w:rsidRPr="009D3837">
        <w:rPr>
          <w:rFonts w:ascii="Times New Roman" w:hAnsi="Times New Roman"/>
          <w:sz w:val="28"/>
          <w:szCs w:val="28"/>
          <w:lang w:val="ro-RO"/>
        </w:rPr>
        <w:t xml:space="preserve">, cu </w:t>
      </w:r>
      <w:proofErr w:type="spellStart"/>
      <w:r w:rsidRPr="009D3837">
        <w:rPr>
          <w:rFonts w:ascii="Times New Roman" w:hAnsi="Times New Roman"/>
          <w:sz w:val="28"/>
          <w:szCs w:val="28"/>
          <w:lang w:val="ro-RO"/>
        </w:rPr>
        <w:t>menţiunea</w:t>
      </w:r>
      <w:proofErr w:type="spellEnd"/>
      <w:r w:rsidRPr="009D3837">
        <w:rPr>
          <w:rFonts w:ascii="Times New Roman" w:hAnsi="Times New Roman"/>
          <w:sz w:val="28"/>
          <w:szCs w:val="28"/>
          <w:lang w:val="ro-RO"/>
        </w:rPr>
        <w:t xml:space="preserve"> personal la </w:t>
      </w:r>
      <w:proofErr w:type="spellStart"/>
      <w:r w:rsidRPr="009D3837">
        <w:rPr>
          <w:rFonts w:ascii="Times New Roman" w:hAnsi="Times New Roman"/>
          <w:sz w:val="28"/>
          <w:szCs w:val="28"/>
          <w:lang w:val="ro-RO"/>
        </w:rPr>
        <w:t>intergatoriu</w:t>
      </w:r>
      <w:proofErr w:type="spellEnd"/>
      <w:r w:rsidRPr="009D3837">
        <w:rPr>
          <w:rFonts w:ascii="Times New Roman" w:hAnsi="Times New Roman"/>
          <w:sz w:val="28"/>
          <w:szCs w:val="28"/>
          <w:lang w:val="ro-RO"/>
        </w:rPr>
        <w:t xml:space="preserve">, sub </w:t>
      </w:r>
      <w:proofErr w:type="spellStart"/>
      <w:r w:rsidRPr="009D3837">
        <w:rPr>
          <w:rFonts w:ascii="Times New Roman" w:hAnsi="Times New Roman"/>
          <w:sz w:val="28"/>
          <w:szCs w:val="28"/>
          <w:lang w:val="ro-RO"/>
        </w:rPr>
        <w:t>sancţiunea</w:t>
      </w:r>
      <w:proofErr w:type="spellEnd"/>
      <w:r w:rsidRPr="009D3837">
        <w:rPr>
          <w:rFonts w:ascii="Times New Roman" w:hAnsi="Times New Roman"/>
          <w:sz w:val="28"/>
          <w:szCs w:val="28"/>
          <w:lang w:val="ro-RO"/>
        </w:rPr>
        <w:t xml:space="preserve"> aplicării </w:t>
      </w:r>
      <w:proofErr w:type="spellStart"/>
      <w:r w:rsidRPr="009D3837">
        <w:rPr>
          <w:rFonts w:ascii="Times New Roman" w:hAnsi="Times New Roman"/>
          <w:sz w:val="28"/>
          <w:szCs w:val="28"/>
          <w:lang w:val="ro-RO"/>
        </w:rPr>
        <w:t>dispoziţiilor</w:t>
      </w:r>
      <w:proofErr w:type="spellEnd"/>
      <w:r w:rsidRPr="009D3837">
        <w:rPr>
          <w:rFonts w:ascii="Times New Roman" w:hAnsi="Times New Roman"/>
          <w:sz w:val="28"/>
          <w:szCs w:val="28"/>
          <w:lang w:val="ro-RO"/>
        </w:rPr>
        <w:t xml:space="preserve"> art.358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 pentru dovedirea faptelor personale vizând</w:t>
      </w:r>
      <w:r w:rsidRPr="009D3837">
        <w:rPr>
          <w:rStyle w:val="FootnoteReference"/>
          <w:rFonts w:ascii="Times New Roman" w:hAnsi="Times New Roman"/>
          <w:sz w:val="28"/>
          <w:szCs w:val="28"/>
          <w:lang w:val="ro-RO"/>
        </w:rPr>
        <w:footnoteReference w:id="204"/>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205"/>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206"/>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lastRenderedPageBreak/>
        <w:t>Depunem prezenta cerere de chemare în judecată, în</w:t>
      </w:r>
      <w:r w:rsidRPr="009D3837">
        <w:rPr>
          <w:rStyle w:val="FootnoteReference"/>
          <w:rFonts w:ascii="Times New Roman" w:hAnsi="Times New Roman"/>
          <w:sz w:val="28"/>
          <w:szCs w:val="28"/>
          <w:lang w:val="ro-RO"/>
        </w:rPr>
        <w:footnoteReference w:id="207"/>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Anexăm dovada achitării taxei judiciare de timbru în cuantum de</w:t>
      </w:r>
      <w:r w:rsidRPr="009D3837">
        <w:rPr>
          <w:rStyle w:val="FootnoteReference"/>
          <w:rFonts w:ascii="Times New Roman" w:hAnsi="Times New Roman"/>
          <w:sz w:val="28"/>
          <w:szCs w:val="28"/>
          <w:lang w:val="ro-RO"/>
        </w:rPr>
        <w:footnoteReference w:id="208"/>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209"/>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210"/>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211"/>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footnoteReference w:id="212"/>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9D3837" w:rsidP="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spacing w:after="0"/>
        <w:jc w:val="center"/>
        <w:rPr>
          <w:rFonts w:ascii="Times New Roman" w:hAnsi="Times New Roman"/>
          <w:b/>
          <w:i/>
          <w:sz w:val="28"/>
          <w:szCs w:val="28"/>
          <w:lang w:val="ro-RO"/>
        </w:rPr>
      </w:pPr>
    </w:p>
    <w:p w:rsidR="00452376" w:rsidRPr="009D3837" w:rsidRDefault="009D3837" w:rsidP="009D3837">
      <w:pPr>
        <w:pStyle w:val="Heading1"/>
        <w:rPr>
          <w:caps/>
        </w:rPr>
      </w:pPr>
      <w:bookmarkStart w:id="16" w:name="_Toc399070646"/>
      <w:bookmarkStart w:id="17" w:name="_Toc506806151"/>
      <w:r>
        <w:rPr>
          <w:caps/>
        </w:rPr>
        <w:t>8</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în dizolvarea </w:t>
      </w:r>
      <w:proofErr w:type="spellStart"/>
      <w:r w:rsidR="00452376" w:rsidRPr="009D3837">
        <w:t>societăţii</w:t>
      </w:r>
      <w:proofErr w:type="spellEnd"/>
      <w:r w:rsidR="00452376" w:rsidRPr="009D3837">
        <w:t xml:space="preserve"> la cererea asociatului</w:t>
      </w:r>
      <w:bookmarkEnd w:id="16"/>
      <w:bookmarkEnd w:id="17"/>
      <w:r w:rsidR="00452376" w:rsidRPr="009D3837">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r w:rsidRPr="009D3837">
        <w:rPr>
          <w:rFonts w:ascii="Times New Roman" w:hAnsi="Times New Roman"/>
          <w:b/>
          <w:bCs/>
          <w:caps/>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Art. 227 alin. (1) lit. e)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213"/>
      </w:r>
    </w:p>
    <w:p w:rsidR="00452376" w:rsidRPr="009D3837" w:rsidRDefault="00452376" w:rsidP="009D3837">
      <w:pPr>
        <w:suppressAutoHyphens/>
        <w:autoSpaceDE w:val="0"/>
        <w:autoSpaceDN w:val="0"/>
        <w:adjustRightInd w:val="0"/>
        <w:spacing w:after="0"/>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214"/>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215"/>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216"/>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00730978" w:rsidRPr="009D3837">
        <w:rPr>
          <w:rStyle w:val="FootnoteReference"/>
          <w:rFonts w:ascii="Times New Roman" w:hAnsi="Times New Roman"/>
          <w:sz w:val="28"/>
          <w:szCs w:val="28"/>
          <w:lang w:val="ro-RO"/>
        </w:rPr>
        <w:footnoteReference w:id="217"/>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218"/>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219"/>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220"/>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lastRenderedPageBreak/>
        <w:t>comerţului</w:t>
      </w:r>
      <w:proofErr w:type="spellEnd"/>
      <w:r w:rsidRPr="009D3837">
        <w:rPr>
          <w:rStyle w:val="FootnoteReference"/>
          <w:rFonts w:ascii="Times New Roman" w:hAnsi="Times New Roman"/>
          <w:sz w:val="28"/>
          <w:szCs w:val="28"/>
          <w:lang w:val="ro-RO"/>
        </w:rPr>
        <w:footnoteReference w:id="221"/>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222"/>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223"/>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224"/>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225"/>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226"/>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227"/>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228"/>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CERERE DE DIZOLVARE A SOCIETĂŢII .....</w:t>
      </w:r>
    </w:p>
    <w:p w:rsidR="00452376" w:rsidRPr="009D3837" w:rsidRDefault="00452376" w:rsidP="009D3837">
      <w:pPr>
        <w:spacing w:after="0"/>
        <w:jc w:val="center"/>
        <w:rPr>
          <w:rFonts w:ascii="Times New Roman" w:hAnsi="Times New Roman"/>
          <w:bCs/>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sz w:val="28"/>
          <w:szCs w:val="28"/>
          <w:lang w:val="ro-RO"/>
        </w:rPr>
        <w:t>–</w:t>
      </w:r>
      <w:r w:rsidRPr="009D3837">
        <w:rPr>
          <w:rFonts w:ascii="Times New Roman" w:hAnsi="Times New Roman"/>
          <w:bCs/>
          <w:sz w:val="28"/>
          <w:szCs w:val="28"/>
          <w:lang w:val="ro-RO"/>
        </w:rPr>
        <w:t xml:space="preserve"> </w:t>
      </w:r>
      <w:r w:rsidRPr="009D3837">
        <w:rPr>
          <w:rFonts w:ascii="Times New Roman" w:hAnsi="Times New Roman"/>
          <w:bCs/>
          <w:sz w:val="28"/>
          <w:szCs w:val="28"/>
          <w:lang w:val="ro-RO"/>
        </w:rPr>
        <w:tab/>
        <w:t xml:space="preserve">dizolvarea </w:t>
      </w:r>
      <w:proofErr w:type="spellStart"/>
      <w:r w:rsidRPr="009D3837">
        <w:rPr>
          <w:rFonts w:ascii="Times New Roman" w:hAnsi="Times New Roman"/>
          <w:bCs/>
          <w:sz w:val="28"/>
          <w:szCs w:val="28"/>
          <w:lang w:val="ro-RO"/>
        </w:rPr>
        <w:t>societăţii</w:t>
      </w:r>
      <w:proofErr w:type="spellEnd"/>
      <w:r w:rsidRPr="009D3837">
        <w:rPr>
          <w:rFonts w:ascii="Times New Roman" w:hAnsi="Times New Roman"/>
          <w:bCs/>
          <w:sz w:val="28"/>
          <w:szCs w:val="28"/>
          <w:lang w:val="ro-RO"/>
        </w:rPr>
        <w:t xml:space="preserve"> pârâte S.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229"/>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autoSpaceDE w:val="0"/>
        <w:autoSpaceDN w:val="0"/>
        <w:adjustRightInd w:val="0"/>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drept, ne întemeiem cererea pe </w:t>
      </w:r>
      <w:proofErr w:type="spellStart"/>
      <w:r w:rsidRPr="009D3837">
        <w:rPr>
          <w:rFonts w:ascii="Times New Roman" w:hAnsi="Times New Roman"/>
          <w:b/>
          <w:sz w:val="28"/>
          <w:szCs w:val="28"/>
          <w:lang w:val="ro-RO"/>
        </w:rPr>
        <w:t>dispoziţiile</w:t>
      </w:r>
      <w:proofErr w:type="spellEnd"/>
      <w:r w:rsidRPr="009D3837">
        <w:rPr>
          <w:rFonts w:ascii="Times New Roman" w:hAnsi="Times New Roman"/>
          <w:b/>
          <w:sz w:val="28"/>
          <w:szCs w:val="28"/>
          <w:lang w:val="ro-RO"/>
        </w:rPr>
        <w:t xml:space="preserve"> art. 227 alin. (1) lit. e) din</w:t>
      </w:r>
      <w:r w:rsidRPr="009D3837">
        <w:rPr>
          <w:rFonts w:ascii="Times New Roman" w:hAnsi="Times New Roman"/>
          <w:sz w:val="28"/>
          <w:szCs w:val="28"/>
          <w:lang w:val="ro-RO"/>
        </w:rPr>
        <w:t xml:space="preserve">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înscrisuri/probei testimoniale. </w:t>
      </w: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lastRenderedPageBreak/>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230"/>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231"/>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testimoniale, </w:t>
      </w:r>
      <w:r w:rsidRPr="009D3837">
        <w:rPr>
          <w:rFonts w:ascii="Times New Roman" w:hAnsi="Times New Roman"/>
          <w:sz w:val="28"/>
          <w:szCs w:val="28"/>
          <w:lang w:val="ro-RO"/>
        </w:rPr>
        <w:t xml:space="preserve">indicăm în vederea audierii, în calitate de martori, pe </w:t>
      </w:r>
      <w:proofErr w:type="spellStart"/>
      <w:r w:rsidRPr="009D3837">
        <w:rPr>
          <w:rFonts w:ascii="Times New Roman" w:hAnsi="Times New Roman"/>
          <w:sz w:val="28"/>
          <w:szCs w:val="28"/>
          <w:lang w:val="ro-RO"/>
        </w:rPr>
        <w:t>numiţii</w:t>
      </w:r>
      <w:proofErr w:type="spellEnd"/>
      <w:r w:rsidRPr="009D3837">
        <w:rPr>
          <w:rFonts w:ascii="Times New Roman" w:hAnsi="Times New Roman"/>
          <w:sz w:val="28"/>
          <w:szCs w:val="28"/>
          <w:lang w:val="ro-RO"/>
        </w:rPr>
        <w:t xml:space="preserve"> ....., cu domiciliul în</w:t>
      </w:r>
      <w:r w:rsidRPr="009D3837">
        <w:rPr>
          <w:rStyle w:val="FootnoteReference"/>
          <w:rFonts w:ascii="Times New Roman" w:hAnsi="Times New Roman"/>
          <w:sz w:val="28"/>
          <w:szCs w:val="28"/>
          <w:lang w:val="ro-RO"/>
        </w:rPr>
        <w:footnoteReference w:id="232"/>
      </w:r>
      <w:r w:rsidRPr="009D3837">
        <w:rPr>
          <w:rFonts w:ascii="Times New Roman" w:hAnsi="Times New Roman"/>
          <w:sz w:val="28"/>
          <w:szCs w:val="28"/>
          <w:lang w:val="ro-RO"/>
        </w:rPr>
        <w:t xml:space="preserve">  ....., pentru dovedirea următoarelor împrejurări de fapt .....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solicităm citarea acestora.</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Solicităm judecarea cauzei, în lipsă</w:t>
      </w:r>
      <w:r w:rsidRPr="009D3837">
        <w:rPr>
          <w:rStyle w:val="FootnoteReference"/>
          <w:rFonts w:ascii="Times New Roman" w:hAnsi="Times New Roman"/>
          <w:sz w:val="28"/>
          <w:szCs w:val="28"/>
          <w:lang w:val="ro-RO"/>
        </w:rPr>
        <w:footnoteReference w:id="233"/>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234"/>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Depunem prezenta cerere de chemare în judecată, în</w:t>
      </w:r>
      <w:r w:rsidRPr="009D3837">
        <w:rPr>
          <w:rStyle w:val="FootnoteReference"/>
          <w:rFonts w:ascii="Times New Roman" w:hAnsi="Times New Roman"/>
          <w:sz w:val="28"/>
          <w:szCs w:val="28"/>
          <w:lang w:val="ro-RO"/>
        </w:rPr>
        <w:footnoteReference w:id="235"/>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Anexăm dovada achitării taxei judiciare de timbru în cuantum de</w:t>
      </w:r>
      <w:r w:rsidRPr="009D3837">
        <w:rPr>
          <w:rStyle w:val="FootnoteReference"/>
          <w:rFonts w:ascii="Times New Roman" w:hAnsi="Times New Roman"/>
          <w:sz w:val="28"/>
          <w:szCs w:val="28"/>
          <w:lang w:val="ro-RO"/>
        </w:rPr>
        <w:footnoteReference w:id="236"/>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237"/>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238"/>
      </w:r>
      <w:r w:rsidRPr="009D3837">
        <w:rPr>
          <w:rFonts w:ascii="Times New Roman" w:hAnsi="Times New Roman"/>
          <w:sz w:val="28"/>
          <w:szCs w:val="28"/>
          <w:lang w:val="ro-RO"/>
        </w:rPr>
        <w:t xml:space="preserve">/extras din registrul </w:t>
      </w:r>
      <w:proofErr w:type="spellStart"/>
      <w:r w:rsidRPr="009D3837">
        <w:rPr>
          <w:rFonts w:ascii="Times New Roman" w:hAnsi="Times New Roman"/>
          <w:sz w:val="28"/>
          <w:szCs w:val="28"/>
          <w:lang w:val="ro-RO"/>
        </w:rPr>
        <w:t>comertului</w:t>
      </w:r>
      <w:proofErr w:type="spellEnd"/>
      <w:r w:rsidRPr="009D3837">
        <w:rPr>
          <w:rStyle w:val="FootnoteReference"/>
          <w:rFonts w:ascii="Times New Roman" w:hAnsi="Times New Roman"/>
          <w:sz w:val="28"/>
          <w:szCs w:val="28"/>
          <w:lang w:val="ro-RO"/>
        </w:rPr>
        <w:footnoteReference w:id="239"/>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footnoteReference w:id="240"/>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9D3837" w:rsidRDefault="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spacing w:after="0"/>
        <w:jc w:val="center"/>
        <w:rPr>
          <w:rFonts w:ascii="Times New Roman" w:hAnsi="Times New Roman"/>
          <w:sz w:val="28"/>
          <w:szCs w:val="28"/>
          <w:lang w:val="ro-RO"/>
        </w:rPr>
      </w:pPr>
    </w:p>
    <w:p w:rsidR="00452376" w:rsidRPr="009D3837" w:rsidRDefault="009D3837" w:rsidP="009D3837">
      <w:pPr>
        <w:pStyle w:val="Heading1"/>
        <w:rPr>
          <w:caps/>
        </w:rPr>
      </w:pPr>
      <w:bookmarkStart w:id="18" w:name="_Toc399070647"/>
      <w:bookmarkStart w:id="19" w:name="_Toc506806152"/>
      <w:r>
        <w:rPr>
          <w:caps/>
        </w:rPr>
        <w:t>9</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în dizolvarea judiciară a </w:t>
      </w:r>
      <w:proofErr w:type="spellStart"/>
      <w:r w:rsidR="00452376" w:rsidRPr="009D3837">
        <w:t>societăţii</w:t>
      </w:r>
      <w:proofErr w:type="spellEnd"/>
      <w:r w:rsidR="00452376" w:rsidRPr="009D3837">
        <w:t xml:space="preserve"> (dizolvarea judiciară – </w:t>
      </w:r>
      <w:proofErr w:type="spellStart"/>
      <w:r w:rsidR="00452376" w:rsidRPr="009D3837">
        <w:t>sancţiune</w:t>
      </w:r>
      <w:proofErr w:type="spellEnd"/>
      <w:r w:rsidR="00452376" w:rsidRPr="009D3837">
        <w:t>)</w:t>
      </w:r>
      <w:bookmarkEnd w:id="18"/>
      <w:bookmarkEnd w:id="19"/>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9D3837" w:rsidRPr="009D3837" w:rsidRDefault="009D3837" w:rsidP="009D3837">
      <w:pPr>
        <w:spacing w:after="0"/>
        <w:jc w:val="both"/>
        <w:rPr>
          <w:rFonts w:ascii="Times New Roman" w:hAnsi="Times New Roman"/>
          <w:b/>
          <w:bCs/>
          <w:sz w:val="28"/>
          <w:szCs w:val="28"/>
          <w:lang w:val="ro-RO"/>
        </w:rPr>
      </w:pP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Art. 237 Legea nr. 31/1990</w:t>
      </w:r>
    </w:p>
    <w:p w:rsidR="009D3837" w:rsidRDefault="009D3837" w:rsidP="009D3837">
      <w:pPr>
        <w:suppressAutoHyphens/>
        <w:autoSpaceDE w:val="0"/>
        <w:autoSpaceDN w:val="0"/>
        <w:adjustRightInd w:val="0"/>
        <w:spacing w:after="0"/>
        <w:jc w:val="both"/>
        <w:textAlignment w:val="center"/>
        <w:rPr>
          <w:rFonts w:ascii="Times New Roman" w:hAnsi="Times New Roman"/>
          <w:b/>
          <w:sz w:val="28"/>
          <w:szCs w:val="28"/>
          <w:lang w:val="ro-RO"/>
        </w:rPr>
      </w:pPr>
    </w:p>
    <w:p w:rsidR="009D3837" w:rsidRDefault="009D3837" w:rsidP="009D3837">
      <w:pPr>
        <w:suppressAutoHyphens/>
        <w:autoSpaceDE w:val="0"/>
        <w:autoSpaceDN w:val="0"/>
        <w:adjustRightInd w:val="0"/>
        <w:spacing w:after="0"/>
        <w:jc w:val="both"/>
        <w:textAlignment w:val="center"/>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241"/>
      </w:r>
    </w:p>
    <w:p w:rsidR="00452376" w:rsidRPr="009D3837" w:rsidRDefault="00452376" w:rsidP="009D3837">
      <w:pPr>
        <w:suppressAutoHyphens/>
        <w:autoSpaceDE w:val="0"/>
        <w:autoSpaceDN w:val="0"/>
        <w:adjustRightInd w:val="0"/>
        <w:spacing w:after="0"/>
        <w:textAlignment w:val="center"/>
        <w:rPr>
          <w:rFonts w:ascii="Times New Roman" w:hAnsi="Times New Roman"/>
          <w:b/>
          <w:bCs/>
          <w:i/>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242"/>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243"/>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244"/>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00730978" w:rsidRPr="009D3837">
        <w:rPr>
          <w:rStyle w:val="FootnoteReference"/>
          <w:rFonts w:ascii="Times New Roman" w:hAnsi="Times New Roman"/>
          <w:sz w:val="28"/>
          <w:szCs w:val="28"/>
          <w:lang w:val="ro-RO"/>
        </w:rPr>
        <w:footnoteReference w:id="245"/>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246"/>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247"/>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248"/>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lastRenderedPageBreak/>
        <w:t>comerţului</w:t>
      </w:r>
      <w:proofErr w:type="spellEnd"/>
      <w:r w:rsidRPr="009D3837">
        <w:rPr>
          <w:rStyle w:val="FootnoteReference"/>
          <w:rFonts w:ascii="Times New Roman" w:hAnsi="Times New Roman"/>
          <w:sz w:val="28"/>
          <w:szCs w:val="28"/>
          <w:lang w:val="ro-RO"/>
        </w:rPr>
        <w:footnoteReference w:id="249"/>
      </w:r>
      <w:r w:rsidRPr="009D3837">
        <w:rPr>
          <w:rFonts w:ascii="Times New Roman" w:hAnsi="Times New Roman"/>
          <w:sz w:val="28"/>
          <w:szCs w:val="28"/>
          <w:lang w:val="ro-RO"/>
        </w:rPr>
        <w:t>/numărul de înscriere în registrul persoanelor juridice</w:t>
      </w:r>
      <w:r w:rsidRPr="009D3837">
        <w:rPr>
          <w:rStyle w:val="FootnoteReference"/>
          <w:rFonts w:ascii="Times New Roman" w:hAnsi="Times New Roman"/>
          <w:sz w:val="28"/>
          <w:szCs w:val="28"/>
          <w:lang w:val="ro-RO"/>
        </w:rPr>
        <w:footnoteReference w:id="250"/>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251"/>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252"/>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253"/>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254"/>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255"/>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256"/>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257"/>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CERERE DE DIZOLVARE A SOCIETĂŢII...</w:t>
      </w:r>
    </w:p>
    <w:p w:rsidR="00452376" w:rsidRPr="009D3837" w:rsidRDefault="00452376" w:rsidP="009D3837">
      <w:pPr>
        <w:spacing w:after="0"/>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4"/>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bCs/>
          <w:sz w:val="28"/>
          <w:szCs w:val="28"/>
          <w:lang w:val="ro-RO"/>
        </w:rPr>
        <w:t xml:space="preserve">dizolvarea </w:t>
      </w:r>
      <w:proofErr w:type="spellStart"/>
      <w:r w:rsidRPr="009D3837">
        <w:rPr>
          <w:rFonts w:ascii="Times New Roman" w:hAnsi="Times New Roman"/>
          <w:bCs/>
          <w:sz w:val="28"/>
          <w:szCs w:val="28"/>
          <w:lang w:val="ro-RO"/>
        </w:rPr>
        <w:t>societăţii</w:t>
      </w:r>
      <w:proofErr w:type="spellEnd"/>
      <w:r w:rsidRPr="009D3837">
        <w:rPr>
          <w:rFonts w:ascii="Times New Roman" w:hAnsi="Times New Roman"/>
          <w:bCs/>
          <w:sz w:val="28"/>
          <w:szCs w:val="28"/>
          <w:lang w:val="ro-RO"/>
        </w:rPr>
        <w:t xml:space="preserve"> pârâte S. ......</w:t>
      </w:r>
      <w:r w:rsidR="00224589" w:rsidRPr="009D3837">
        <w:rPr>
          <w:rStyle w:val="FootnoteReference"/>
          <w:rFonts w:ascii="Times New Roman" w:hAnsi="Times New Roman"/>
          <w:bCs/>
          <w:sz w:val="28"/>
          <w:szCs w:val="28"/>
          <w:lang w:val="ro-RO"/>
        </w:rPr>
        <w:footnoteReference w:id="258"/>
      </w:r>
    </w:p>
    <w:p w:rsidR="00452376" w:rsidRPr="009D3837" w:rsidRDefault="00452376" w:rsidP="009D3837">
      <w:pPr>
        <w:spacing w:after="0"/>
        <w:jc w:val="both"/>
        <w:rPr>
          <w:rFonts w:ascii="Times New Roman" w:hAnsi="Times New Roman"/>
          <w:bCs/>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259"/>
      </w:r>
      <w:r w:rsidRPr="009D3837">
        <w:rPr>
          <w:rFonts w:ascii="Times New Roman" w:hAnsi="Times New Roman"/>
          <w:sz w:val="28"/>
          <w:szCs w:val="28"/>
          <w:lang w:val="ro-RO"/>
        </w:rPr>
        <w:t xml:space="preserve"> ..... .</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b/>
          <w:sz w:val="28"/>
          <w:szCs w:val="28"/>
          <w:lang w:val="ro-RO"/>
        </w:rPr>
        <w:t xml:space="preserve">În drept, ne întemeiem cererea pe </w:t>
      </w:r>
      <w:proofErr w:type="spellStart"/>
      <w:r w:rsidRPr="009D3837">
        <w:rPr>
          <w:rFonts w:ascii="Times New Roman" w:hAnsi="Times New Roman"/>
          <w:b/>
          <w:sz w:val="28"/>
          <w:szCs w:val="28"/>
          <w:lang w:val="ro-RO"/>
        </w:rPr>
        <w:t>dispoziţiile</w:t>
      </w:r>
      <w:proofErr w:type="spellEnd"/>
      <w:r w:rsidRPr="009D3837">
        <w:rPr>
          <w:rFonts w:ascii="Times New Roman" w:hAnsi="Times New Roman"/>
          <w:b/>
          <w:sz w:val="28"/>
          <w:szCs w:val="28"/>
          <w:lang w:val="ro-RO"/>
        </w:rPr>
        <w:t xml:space="preserve"> art. 237 din Legea nr.</w:t>
      </w:r>
      <w:r w:rsidRPr="009D3837">
        <w:rPr>
          <w:rFonts w:ascii="Times New Roman" w:hAnsi="Times New Roman"/>
          <w:sz w:val="28"/>
          <w:szCs w:val="28"/>
          <w:lang w:val="ro-RO"/>
        </w:rPr>
        <w:t xml:space="preserve"> 31/1990</w:t>
      </w:r>
      <w:r w:rsidR="00582B67" w:rsidRPr="009D3837">
        <w:rPr>
          <w:rFonts w:ascii="Times New Roman" w:hAnsi="Times New Roman"/>
          <w:sz w:val="28"/>
          <w:szCs w:val="28"/>
          <w:lang w:val="ro-RO"/>
        </w:rPr>
        <w:t>, astfel cum a fost modificată prin Legea 152/2015</w:t>
      </w:r>
      <w:r w:rsidRPr="009D3837">
        <w:rPr>
          <w:rFonts w:ascii="Times New Roman" w:hAnsi="Times New Roman"/>
          <w:sz w:val="28"/>
          <w:szCs w:val="28"/>
          <w:lang w:val="ro-RO"/>
        </w:rPr>
        <w:t>.</w:t>
      </w:r>
      <w:r w:rsidR="00994147" w:rsidRPr="009D3837">
        <w:rPr>
          <w:rStyle w:val="FootnoteReference"/>
          <w:rFonts w:ascii="Times New Roman" w:hAnsi="Times New Roman"/>
          <w:sz w:val="28"/>
          <w:szCs w:val="28"/>
          <w:lang w:val="ro-RO"/>
        </w:rPr>
        <w:footnoteReference w:id="260"/>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261"/>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262"/>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263"/>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264"/>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Depunem prezenta cerere de chemare în judecată, în</w:t>
      </w:r>
      <w:r w:rsidRPr="009D3837">
        <w:rPr>
          <w:rStyle w:val="FootnoteReference"/>
          <w:rFonts w:ascii="Times New Roman" w:hAnsi="Times New Roman"/>
          <w:sz w:val="28"/>
          <w:szCs w:val="28"/>
          <w:lang w:val="ro-RO"/>
        </w:rPr>
        <w:footnoteReference w:id="265"/>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9D3837" w:rsidRDefault="009D3837"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lastRenderedPageBreak/>
        <w:t>Anexăm dovada achitării taxei judiciare de timbru în cuantum de</w:t>
      </w:r>
      <w:r w:rsidRPr="009D3837">
        <w:rPr>
          <w:rStyle w:val="FootnoteReference"/>
          <w:rFonts w:ascii="Times New Roman" w:hAnsi="Times New Roman"/>
          <w:sz w:val="28"/>
          <w:szCs w:val="28"/>
          <w:lang w:val="ro-RO"/>
        </w:rPr>
        <w:footnoteReference w:id="266"/>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267"/>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268"/>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269"/>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270"/>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9D3837" w:rsidP="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spacing w:after="0"/>
        <w:jc w:val="center"/>
        <w:rPr>
          <w:rFonts w:ascii="Times New Roman" w:hAnsi="Times New Roman"/>
          <w:sz w:val="28"/>
          <w:szCs w:val="28"/>
          <w:lang w:val="ro-RO"/>
        </w:rPr>
      </w:pPr>
    </w:p>
    <w:p w:rsidR="00452376" w:rsidRPr="009D3837" w:rsidRDefault="009D3837" w:rsidP="009D3837">
      <w:pPr>
        <w:pStyle w:val="Heading1"/>
        <w:rPr>
          <w:caps/>
        </w:rPr>
      </w:pPr>
      <w:bookmarkStart w:id="20" w:name="_Toc399070648"/>
      <w:bookmarkStart w:id="21" w:name="_Toc506806153"/>
      <w:r>
        <w:rPr>
          <w:caps/>
        </w:rPr>
        <w:t>10</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în constatarea dizolvării de drept a </w:t>
      </w:r>
      <w:proofErr w:type="spellStart"/>
      <w:r w:rsidR="00452376" w:rsidRPr="009D3837">
        <w:t>societăţii</w:t>
      </w:r>
      <w:bookmarkEnd w:id="20"/>
      <w:bookmarkEnd w:id="21"/>
      <w:proofErr w:type="spellEnd"/>
      <w:r w:rsidR="00452376" w:rsidRPr="009D3837">
        <w:t xml:space="preserve"> </w:t>
      </w:r>
    </w:p>
    <w:p w:rsidR="00452376" w:rsidRPr="009D3837" w:rsidRDefault="00452376" w:rsidP="009D3837">
      <w:pPr>
        <w:autoSpaceDE w:val="0"/>
        <w:autoSpaceDN w:val="0"/>
        <w:adjustRightInd w:val="0"/>
        <w:spacing w:after="0"/>
        <w:ind w:right="283"/>
        <w:jc w:val="both"/>
        <w:textAlignment w:val="center"/>
        <w:rPr>
          <w:rFonts w:ascii="Times New Roman" w:hAnsi="Times New Roman"/>
          <w:b/>
          <w:bCs/>
          <w:caps/>
          <w:sz w:val="28"/>
          <w:szCs w:val="28"/>
          <w:lang w:val="ro-RO"/>
        </w:rPr>
      </w:pP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r w:rsidRPr="009D3837">
        <w:rPr>
          <w:rFonts w:ascii="Times New Roman" w:hAnsi="Times New Roman"/>
          <w:b/>
          <w:bCs/>
          <w:caps/>
          <w:sz w:val="28"/>
          <w:szCs w:val="28"/>
          <w:lang w:val="ro-RO"/>
        </w:rPr>
        <w:t xml:space="preserve"> </w:t>
      </w: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1"/>
        </w:numPr>
        <w:tabs>
          <w:tab w:val="left" w:pos="1320"/>
        </w:tabs>
        <w:autoSpaceDE w:val="0"/>
        <w:autoSpaceDN w:val="0"/>
        <w:adjustRightInd w:val="0"/>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Art. 227 alin. (1) lit. a)</w:t>
      </w:r>
      <w:r w:rsidRPr="009D3837">
        <w:rPr>
          <w:rFonts w:ascii="Times New Roman" w:hAnsi="Times New Roman"/>
          <w:sz w:val="28"/>
          <w:szCs w:val="28"/>
          <w:lang w:val="ro-RO"/>
        </w:rPr>
        <w:t xml:space="preserve"> </w:t>
      </w:r>
      <w:r w:rsidRPr="009D3837">
        <w:rPr>
          <w:rFonts w:ascii="Times New Roman" w:hAnsi="Times New Roman"/>
          <w:b/>
          <w:sz w:val="28"/>
          <w:szCs w:val="28"/>
          <w:lang w:val="ro-RO"/>
        </w:rPr>
        <w:t xml:space="preserve"> Legea nr. 31/1990</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271"/>
      </w:r>
    </w:p>
    <w:p w:rsidR="00452376" w:rsidRPr="009D3837" w:rsidRDefault="00452376" w:rsidP="009D3837">
      <w:pPr>
        <w:suppressAutoHyphens/>
        <w:autoSpaceDE w:val="0"/>
        <w:autoSpaceDN w:val="0"/>
        <w:adjustRightInd w:val="0"/>
        <w:spacing w:after="0"/>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272"/>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273"/>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274"/>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00730978" w:rsidRPr="009D3837">
        <w:rPr>
          <w:rStyle w:val="FootnoteReference"/>
          <w:rFonts w:ascii="Times New Roman" w:hAnsi="Times New Roman"/>
          <w:sz w:val="28"/>
          <w:szCs w:val="28"/>
          <w:lang w:val="ro-RO"/>
        </w:rPr>
        <w:footnoteReference w:id="275"/>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276"/>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277"/>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278"/>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279"/>
      </w:r>
      <w:r w:rsidRPr="009D3837">
        <w:rPr>
          <w:rFonts w:ascii="Times New Roman" w:hAnsi="Times New Roman"/>
          <w:sz w:val="28"/>
          <w:szCs w:val="28"/>
          <w:lang w:val="ro-RO"/>
        </w:rPr>
        <w:t>/numărul de înscriere în registrul persoanelor juridice</w:t>
      </w:r>
      <w:r w:rsidRPr="009D3837">
        <w:rPr>
          <w:rStyle w:val="FootnoteReference"/>
          <w:rFonts w:ascii="Times New Roman" w:hAnsi="Times New Roman"/>
          <w:sz w:val="28"/>
          <w:szCs w:val="28"/>
          <w:lang w:val="ro-RO"/>
        </w:rPr>
        <w:footnoteReference w:id="280"/>
      </w:r>
      <w:r w:rsidRPr="009D3837">
        <w:rPr>
          <w:rFonts w:ascii="Times New Roman" w:hAnsi="Times New Roman"/>
          <w:sz w:val="28"/>
          <w:szCs w:val="28"/>
          <w:lang w:val="ro-RO"/>
        </w:rPr>
        <w:t xml:space="preserve">/contul bancar </w:t>
      </w:r>
      <w:r w:rsidRPr="009D3837">
        <w:rPr>
          <w:rFonts w:ascii="Times New Roman" w:hAnsi="Times New Roman"/>
          <w:sz w:val="28"/>
          <w:szCs w:val="28"/>
          <w:lang w:val="ro-RO"/>
        </w:rPr>
        <w:lastRenderedPageBreak/>
        <w:t>....., cu sediul procesual ales</w:t>
      </w:r>
      <w:r w:rsidRPr="009D3837">
        <w:rPr>
          <w:rStyle w:val="FootnoteReference"/>
          <w:rFonts w:ascii="Times New Roman" w:hAnsi="Times New Roman"/>
          <w:sz w:val="28"/>
          <w:szCs w:val="28"/>
          <w:lang w:val="ro-RO"/>
        </w:rPr>
        <w:footnoteReference w:id="281"/>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282"/>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283"/>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284"/>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285"/>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286"/>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287"/>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CERERE DE CONSTATARE A DIZOLVĂRII SOCIETĂŢII...</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constate:</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sz w:val="28"/>
          <w:szCs w:val="28"/>
          <w:lang w:val="ro-RO"/>
        </w:rPr>
        <w:t>–</w:t>
      </w:r>
      <w:r w:rsidRPr="009D3837">
        <w:rPr>
          <w:rFonts w:ascii="Times New Roman" w:hAnsi="Times New Roman"/>
          <w:bCs/>
          <w:sz w:val="28"/>
          <w:szCs w:val="28"/>
          <w:lang w:val="ro-RO"/>
        </w:rPr>
        <w:t xml:space="preserve"> </w:t>
      </w:r>
      <w:r w:rsidRPr="009D3837">
        <w:rPr>
          <w:rFonts w:ascii="Times New Roman" w:hAnsi="Times New Roman"/>
          <w:bCs/>
          <w:sz w:val="28"/>
          <w:szCs w:val="28"/>
          <w:lang w:val="ro-RO"/>
        </w:rPr>
        <w:tab/>
        <w:t xml:space="preserve">dizolvarea </w:t>
      </w:r>
      <w:proofErr w:type="spellStart"/>
      <w:r w:rsidRPr="009D3837">
        <w:rPr>
          <w:rFonts w:ascii="Times New Roman" w:hAnsi="Times New Roman"/>
          <w:bCs/>
          <w:sz w:val="28"/>
          <w:szCs w:val="28"/>
          <w:lang w:val="ro-RO"/>
        </w:rPr>
        <w:t>societăţii</w:t>
      </w:r>
      <w:proofErr w:type="spellEnd"/>
      <w:r w:rsidRPr="009D3837">
        <w:rPr>
          <w:rFonts w:ascii="Times New Roman" w:hAnsi="Times New Roman"/>
          <w:bCs/>
          <w:sz w:val="28"/>
          <w:szCs w:val="28"/>
          <w:lang w:val="ro-RO"/>
        </w:rPr>
        <w:t xml:space="preserve"> pârâte S. ......</w:t>
      </w: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4"/>
          <w:szCs w:val="24"/>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00620074" w:rsidRPr="009D3837">
        <w:rPr>
          <w:rFonts w:ascii="Times New Roman" w:hAnsi="Times New Roman"/>
          <w:sz w:val="28"/>
          <w:szCs w:val="28"/>
          <w:lang w:val="ro-RO"/>
        </w:rPr>
        <w:t xml:space="preserve"> </w:t>
      </w:r>
      <w:r w:rsidR="00376F77" w:rsidRPr="009D3837">
        <w:rPr>
          <w:rFonts w:ascii="Times New Roman" w:hAnsi="Times New Roman"/>
          <w:sz w:val="28"/>
          <w:szCs w:val="28"/>
          <w:lang w:val="ro-RO"/>
        </w:rPr>
        <w:t xml:space="preserve">durata stabilită pentru </w:t>
      </w:r>
      <w:proofErr w:type="spellStart"/>
      <w:r w:rsidR="00376F77" w:rsidRPr="009D3837">
        <w:rPr>
          <w:rFonts w:ascii="Times New Roman" w:hAnsi="Times New Roman"/>
          <w:sz w:val="28"/>
          <w:szCs w:val="28"/>
          <w:lang w:val="ro-RO"/>
        </w:rPr>
        <w:t>funcţionarea</w:t>
      </w:r>
      <w:proofErr w:type="spellEnd"/>
      <w:r w:rsidR="00376F77" w:rsidRPr="009D3837">
        <w:rPr>
          <w:rFonts w:ascii="Times New Roman" w:hAnsi="Times New Roman"/>
          <w:sz w:val="28"/>
          <w:szCs w:val="28"/>
          <w:lang w:val="ro-RO"/>
        </w:rPr>
        <w:t xml:space="preserve"> </w:t>
      </w:r>
      <w:proofErr w:type="spellStart"/>
      <w:r w:rsidR="00376F77" w:rsidRPr="009D3837">
        <w:rPr>
          <w:rFonts w:ascii="Times New Roman" w:hAnsi="Times New Roman"/>
          <w:sz w:val="28"/>
          <w:szCs w:val="28"/>
          <w:lang w:val="ro-RO"/>
        </w:rPr>
        <w:t>societăţii</w:t>
      </w:r>
      <w:proofErr w:type="spellEnd"/>
      <w:r w:rsidR="00376F77" w:rsidRPr="009D3837">
        <w:rPr>
          <w:rFonts w:ascii="Times New Roman" w:hAnsi="Times New Roman"/>
          <w:sz w:val="28"/>
          <w:szCs w:val="28"/>
          <w:lang w:val="ro-RO"/>
        </w:rPr>
        <w:t xml:space="preserve"> a expirat </w:t>
      </w:r>
      <w:proofErr w:type="spellStart"/>
      <w:r w:rsidR="00376F77" w:rsidRPr="009D3837">
        <w:rPr>
          <w:rFonts w:ascii="Times New Roman" w:hAnsi="Times New Roman"/>
          <w:sz w:val="28"/>
          <w:szCs w:val="28"/>
          <w:lang w:val="ro-RO"/>
        </w:rPr>
        <w:t>şi</w:t>
      </w:r>
      <w:proofErr w:type="spellEnd"/>
      <w:r w:rsidR="00376F77" w:rsidRPr="009D3837">
        <w:rPr>
          <w:rFonts w:ascii="Times New Roman" w:hAnsi="Times New Roman"/>
          <w:sz w:val="28"/>
          <w:szCs w:val="28"/>
          <w:lang w:val="ro-RO"/>
        </w:rPr>
        <w:t xml:space="preserve"> nu s-a decis prelungirea duratei </w:t>
      </w:r>
      <w:proofErr w:type="spellStart"/>
      <w:r w:rsidR="00376F77" w:rsidRPr="009D3837">
        <w:rPr>
          <w:rFonts w:ascii="Times New Roman" w:hAnsi="Times New Roman"/>
          <w:sz w:val="28"/>
          <w:szCs w:val="28"/>
          <w:lang w:val="ro-RO"/>
        </w:rPr>
        <w:t>societăţii</w:t>
      </w:r>
      <w:proofErr w:type="spellEnd"/>
      <w:r w:rsidR="00376F77" w:rsidRPr="009D3837">
        <w:rPr>
          <w:rFonts w:ascii="Times New Roman" w:hAnsi="Times New Roman"/>
          <w:sz w:val="28"/>
          <w:szCs w:val="28"/>
          <w:lang w:val="ro-RO"/>
        </w:rPr>
        <w:t>.</w:t>
      </w:r>
      <w:r w:rsidR="00620074" w:rsidRPr="000042AF">
        <w:rPr>
          <w:lang w:val="ro-RO"/>
        </w:rPr>
        <w:t xml:space="preserve"> </w:t>
      </w:r>
      <w:r w:rsidR="00620074" w:rsidRPr="009D3837">
        <w:footnoteReference w:id="288"/>
      </w: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bCs/>
          <w:sz w:val="28"/>
          <w:szCs w:val="28"/>
          <w:lang w:val="ro-RO"/>
        </w:rPr>
      </w:pPr>
      <w:r w:rsidRPr="009D3837">
        <w:rPr>
          <w:rFonts w:ascii="Times New Roman" w:hAnsi="Times New Roman"/>
          <w:b/>
          <w:sz w:val="28"/>
          <w:szCs w:val="28"/>
          <w:lang w:val="ro-RO"/>
        </w:rPr>
        <w:lastRenderedPageBreak/>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227 alin. (1) lit. a) </w:t>
      </w:r>
      <w:r w:rsidRPr="009D3837">
        <w:rPr>
          <w:rFonts w:ascii="Times New Roman" w:hAnsi="Times New Roman"/>
          <w:b/>
          <w:sz w:val="28"/>
          <w:szCs w:val="28"/>
          <w:lang w:val="ro-RO"/>
        </w:rPr>
        <w:t xml:space="preserve"> </w:t>
      </w:r>
      <w:r w:rsidRPr="009D3837">
        <w:rPr>
          <w:rFonts w:ascii="Times New Roman" w:hAnsi="Times New Roman"/>
          <w:sz w:val="28"/>
          <w:szCs w:val="28"/>
          <w:lang w:val="ro-RO"/>
        </w:rPr>
        <w:t xml:space="preserve"> din Legea nr. 31/1990.</w:t>
      </w:r>
      <w:r w:rsidR="000E7EA2" w:rsidRPr="009D3837">
        <w:rPr>
          <w:rStyle w:val="FootnoteReference"/>
          <w:rFonts w:ascii="Times New Roman" w:hAnsi="Times New Roman"/>
          <w:sz w:val="28"/>
          <w:szCs w:val="28"/>
          <w:lang w:val="ro-RO"/>
        </w:rPr>
        <w:footnoteReference w:id="289"/>
      </w:r>
    </w:p>
    <w:p w:rsidR="00452376" w:rsidRPr="009D3837" w:rsidRDefault="00452376" w:rsidP="009D3837">
      <w:pPr>
        <w:tabs>
          <w:tab w:val="left" w:pos="1320"/>
        </w:tabs>
        <w:autoSpaceDE w:val="0"/>
        <w:autoSpaceDN w:val="0"/>
        <w:adjustRightInd w:val="0"/>
        <w:spacing w:after="0"/>
        <w:jc w:val="both"/>
        <w:rPr>
          <w:rFonts w:ascii="Times New Roman" w:hAnsi="Times New Roman"/>
          <w:bCs/>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 </w:t>
      </w:r>
    </w:p>
    <w:p w:rsidR="00452376" w:rsidRPr="009D3837" w:rsidRDefault="00452376"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290"/>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291"/>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292"/>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293"/>
      </w:r>
      <w:r w:rsidRPr="009D3837">
        <w:rPr>
          <w:rFonts w:ascii="Times New Roman" w:hAnsi="Times New Roman"/>
          <w:sz w:val="28"/>
          <w:szCs w:val="28"/>
          <w:lang w:val="ro-RO"/>
        </w:rPr>
        <w:t xml:space="preserve"> ocazionate de acest proces.</w:t>
      </w:r>
    </w:p>
    <w:p w:rsidR="009D3837" w:rsidRDefault="009D3837" w:rsidP="009D3837">
      <w:pPr>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Depunem prezenta cerere de chemare în judecată, în</w:t>
      </w:r>
      <w:r w:rsidRPr="009D3837">
        <w:rPr>
          <w:rStyle w:val="FootnoteReference"/>
          <w:rFonts w:ascii="Times New Roman" w:hAnsi="Times New Roman"/>
          <w:sz w:val="28"/>
          <w:szCs w:val="28"/>
          <w:lang w:val="ro-RO"/>
        </w:rPr>
        <w:footnoteReference w:id="294"/>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Anexăm dovada achitării taxei judiciare de timbru în cuantum de</w:t>
      </w:r>
      <w:r w:rsidRPr="009D3837">
        <w:rPr>
          <w:rStyle w:val="FootnoteReference"/>
          <w:rFonts w:ascii="Times New Roman" w:hAnsi="Times New Roman"/>
          <w:sz w:val="28"/>
          <w:szCs w:val="28"/>
          <w:lang w:val="ro-RO"/>
        </w:rPr>
        <w:footnoteReference w:id="295"/>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296"/>
      </w:r>
      <w:r w:rsidRPr="009D3837">
        <w:rPr>
          <w:rFonts w:ascii="Times New Roman" w:hAnsi="Times New Roman"/>
          <w:sz w:val="28"/>
          <w:szCs w:val="28"/>
          <w:lang w:val="ro-RO"/>
        </w:rPr>
        <w:t xml:space="preserve">/copie </w:t>
      </w:r>
      <w:r w:rsidRPr="009D3837">
        <w:rPr>
          <w:rFonts w:ascii="Times New Roman" w:hAnsi="Times New Roman"/>
          <w:sz w:val="28"/>
          <w:szCs w:val="28"/>
          <w:lang w:val="ro-RO"/>
        </w:rPr>
        <w:lastRenderedPageBreak/>
        <w:t xml:space="preserve">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297"/>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298"/>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footnoteReference w:id="299"/>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9D3837" w:rsidRDefault="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spacing w:after="0"/>
        <w:jc w:val="center"/>
        <w:rPr>
          <w:rFonts w:ascii="Times New Roman" w:hAnsi="Times New Roman"/>
          <w:b/>
          <w:i/>
          <w:sz w:val="28"/>
          <w:szCs w:val="28"/>
          <w:lang w:val="ro-RO"/>
        </w:rPr>
      </w:pPr>
    </w:p>
    <w:p w:rsidR="00452376" w:rsidRPr="009D3837" w:rsidRDefault="009D3837" w:rsidP="009D3837">
      <w:pPr>
        <w:pStyle w:val="Heading1"/>
        <w:rPr>
          <w:caps/>
        </w:rPr>
      </w:pPr>
      <w:bookmarkStart w:id="22" w:name="_Toc399070649"/>
      <w:bookmarkStart w:id="23" w:name="_Toc506806154"/>
      <w:r>
        <w:rPr>
          <w:caps/>
        </w:rPr>
        <w:t>11</w:t>
      </w:r>
      <w:r w:rsidR="00452376" w:rsidRPr="009D3837">
        <w:rPr>
          <w:caps/>
        </w:rPr>
        <w:t xml:space="preserve">. </w:t>
      </w:r>
      <w:r w:rsidR="00452376" w:rsidRPr="009D3837">
        <w:t>Cerere de numire a lichidatorului</w:t>
      </w:r>
      <w:bookmarkEnd w:id="22"/>
      <w:bookmarkEnd w:id="23"/>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r w:rsidRPr="009D3837">
        <w:rPr>
          <w:rFonts w:ascii="Times New Roman" w:hAnsi="Times New Roman"/>
          <w:b/>
          <w:bCs/>
          <w:caps/>
          <w:sz w:val="28"/>
          <w:szCs w:val="28"/>
          <w:lang w:val="ro-RO"/>
        </w:rPr>
        <w:t xml:space="preserve"> </w:t>
      </w: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5"/>
        </w:numPr>
        <w:suppressAutoHyphens/>
        <w:autoSpaceDE w:val="0"/>
        <w:autoSpaceDN w:val="0"/>
        <w:adjustRightInd w:val="0"/>
        <w:spacing w:after="0"/>
        <w:ind w:left="0" w:firstLine="0"/>
        <w:jc w:val="both"/>
        <w:textAlignment w:val="center"/>
        <w:rPr>
          <w:rFonts w:ascii="Times New Roman" w:hAnsi="Times New Roman"/>
          <w:b/>
          <w:sz w:val="28"/>
          <w:szCs w:val="28"/>
          <w:lang w:val="ro-RO"/>
        </w:rPr>
      </w:pPr>
      <w:r w:rsidRPr="009D3837">
        <w:rPr>
          <w:rFonts w:ascii="Times New Roman" w:hAnsi="Times New Roman"/>
          <w:b/>
          <w:sz w:val="28"/>
          <w:szCs w:val="28"/>
          <w:lang w:val="ro-RO"/>
        </w:rPr>
        <w:t xml:space="preserve">Art. 262 alin. (2) Legea nr. 31/1990– pentru </w:t>
      </w:r>
      <w:proofErr w:type="spellStart"/>
      <w:r w:rsidRPr="009D3837">
        <w:rPr>
          <w:rFonts w:ascii="Times New Roman" w:hAnsi="Times New Roman"/>
          <w:b/>
          <w:sz w:val="28"/>
          <w:szCs w:val="28"/>
          <w:lang w:val="ro-RO"/>
        </w:rPr>
        <w:t>societăţile</w:t>
      </w:r>
      <w:proofErr w:type="spellEnd"/>
      <w:r w:rsidRPr="009D3837">
        <w:rPr>
          <w:rFonts w:ascii="Times New Roman" w:hAnsi="Times New Roman"/>
          <w:b/>
          <w:sz w:val="28"/>
          <w:szCs w:val="28"/>
          <w:lang w:val="ro-RO"/>
        </w:rPr>
        <w:t xml:space="preserve"> în nume colectiv, în comandită simplă </w:t>
      </w:r>
      <w:proofErr w:type="spellStart"/>
      <w:r w:rsidRPr="009D3837">
        <w:rPr>
          <w:rFonts w:ascii="Times New Roman" w:hAnsi="Times New Roman"/>
          <w:b/>
          <w:sz w:val="28"/>
          <w:szCs w:val="28"/>
          <w:lang w:val="ro-RO"/>
        </w:rPr>
        <w:t>şi</w:t>
      </w:r>
      <w:proofErr w:type="spellEnd"/>
      <w:r w:rsidRPr="009D3837">
        <w:rPr>
          <w:rFonts w:ascii="Times New Roman" w:hAnsi="Times New Roman"/>
          <w:b/>
          <w:sz w:val="28"/>
          <w:szCs w:val="28"/>
          <w:lang w:val="ro-RO"/>
        </w:rPr>
        <w:t xml:space="preserve"> cu răspundere limitată</w:t>
      </w: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r w:rsidRPr="009D3837">
        <w:rPr>
          <w:rFonts w:ascii="Times New Roman" w:hAnsi="Times New Roman"/>
          <w:b/>
          <w:sz w:val="28"/>
          <w:szCs w:val="28"/>
          <w:lang w:val="ro-RO"/>
        </w:rPr>
        <w:t xml:space="preserve">sau </w:t>
      </w:r>
    </w:p>
    <w:p w:rsidR="00452376" w:rsidRPr="009D3837" w:rsidRDefault="00452376" w:rsidP="009D3837">
      <w:pPr>
        <w:numPr>
          <w:ilvl w:val="0"/>
          <w:numId w:val="5"/>
        </w:numPr>
        <w:suppressAutoHyphens/>
        <w:autoSpaceDE w:val="0"/>
        <w:autoSpaceDN w:val="0"/>
        <w:adjustRightInd w:val="0"/>
        <w:spacing w:after="0"/>
        <w:ind w:left="0" w:firstLine="0"/>
        <w:jc w:val="both"/>
        <w:textAlignment w:val="center"/>
        <w:rPr>
          <w:rFonts w:ascii="Times New Roman" w:hAnsi="Times New Roman"/>
          <w:b/>
          <w:sz w:val="28"/>
          <w:szCs w:val="28"/>
          <w:lang w:val="ro-RO"/>
        </w:rPr>
      </w:pPr>
      <w:r w:rsidRPr="009D3837">
        <w:rPr>
          <w:rFonts w:ascii="Times New Roman" w:hAnsi="Times New Roman"/>
          <w:b/>
          <w:sz w:val="28"/>
          <w:szCs w:val="28"/>
          <w:lang w:val="ro-RO"/>
        </w:rPr>
        <w:t xml:space="preserve">Art. 264 alin. (3) Legea nr. 31/1990 – pentru </w:t>
      </w:r>
      <w:proofErr w:type="spellStart"/>
      <w:r w:rsidRPr="009D3837">
        <w:rPr>
          <w:rFonts w:ascii="Times New Roman" w:hAnsi="Times New Roman"/>
          <w:b/>
          <w:sz w:val="28"/>
          <w:szCs w:val="28"/>
          <w:lang w:val="ro-RO"/>
        </w:rPr>
        <w:t>societăţile</w:t>
      </w:r>
      <w:proofErr w:type="spellEnd"/>
      <w:r w:rsidRPr="009D3837">
        <w:rPr>
          <w:rFonts w:ascii="Times New Roman" w:hAnsi="Times New Roman"/>
          <w:b/>
          <w:sz w:val="28"/>
          <w:szCs w:val="28"/>
          <w:lang w:val="ro-RO"/>
        </w:rPr>
        <w:t xml:space="preserve"> de capital.</w:t>
      </w: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b/>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300"/>
      </w:r>
    </w:p>
    <w:p w:rsidR="00452376" w:rsidRPr="009D3837" w:rsidRDefault="00452376" w:rsidP="009D3837">
      <w:pPr>
        <w:suppressAutoHyphens/>
        <w:autoSpaceDE w:val="0"/>
        <w:autoSpaceDN w:val="0"/>
        <w:adjustRightInd w:val="0"/>
        <w:spacing w:after="0"/>
        <w:jc w:val="center"/>
        <w:textAlignment w:val="center"/>
        <w:rPr>
          <w:rFonts w:ascii="Times New Roman" w:hAnsi="Times New Roman"/>
          <w:b/>
          <w:bCs/>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301"/>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302"/>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303"/>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04"/>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305"/>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306"/>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lastRenderedPageBreak/>
        <w:t>comerţului</w:t>
      </w:r>
      <w:proofErr w:type="spellEnd"/>
      <w:r w:rsidRPr="009D3837">
        <w:rPr>
          <w:rStyle w:val="FootnoteReference"/>
          <w:rFonts w:ascii="Times New Roman" w:hAnsi="Times New Roman"/>
          <w:sz w:val="28"/>
          <w:szCs w:val="28"/>
          <w:lang w:val="ro-RO"/>
        </w:rPr>
        <w:footnoteReference w:id="307"/>
      </w:r>
      <w:r w:rsidRPr="009D3837">
        <w:rPr>
          <w:rFonts w:ascii="Times New Roman" w:hAnsi="Times New Roman"/>
          <w:sz w:val="28"/>
          <w:szCs w:val="28"/>
          <w:lang w:val="ro-RO"/>
        </w:rPr>
        <w:t>/numărul de înscriere în registrul persoanelor juridice</w:t>
      </w:r>
      <w:r w:rsidRPr="009D3837">
        <w:rPr>
          <w:rStyle w:val="FootnoteReference"/>
          <w:rFonts w:ascii="Times New Roman" w:hAnsi="Times New Roman"/>
          <w:sz w:val="28"/>
          <w:szCs w:val="28"/>
          <w:lang w:val="ro-RO"/>
        </w:rPr>
        <w:footnoteReference w:id="308"/>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309"/>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310"/>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311"/>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w:t>
      </w:r>
      <w:r w:rsidR="00730978" w:rsidRPr="009D3837">
        <w:rPr>
          <w:rStyle w:val="FootnoteReference"/>
          <w:rFonts w:ascii="Times New Roman" w:hAnsi="Times New Roman"/>
          <w:sz w:val="28"/>
          <w:szCs w:val="28"/>
          <w:lang w:val="ro-RO"/>
        </w:rPr>
        <w:t xml:space="preserve"> </w:t>
      </w:r>
      <w:r w:rsidR="00730978" w:rsidRPr="009D3837">
        <w:rPr>
          <w:rStyle w:val="FootnoteReference"/>
          <w:rFonts w:ascii="Times New Roman" w:hAnsi="Times New Roman"/>
          <w:sz w:val="28"/>
          <w:szCs w:val="28"/>
          <w:lang w:val="ro-RO"/>
        </w:rPr>
        <w:footnoteReference w:id="312"/>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13"/>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314"/>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315"/>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316"/>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CERERE DE NUMIRE A LICHIDATORULUI</w:t>
      </w:r>
    </w:p>
    <w:p w:rsidR="00452376" w:rsidRPr="009D3837" w:rsidRDefault="00452376" w:rsidP="009D3837">
      <w:pPr>
        <w:spacing w:after="0"/>
        <w:jc w:val="center"/>
        <w:rPr>
          <w:rFonts w:ascii="Times New Roman" w:hAnsi="Times New Roman"/>
          <w:bCs/>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4"/>
        </w:numPr>
        <w:spacing w:after="0"/>
        <w:ind w:left="0" w:firstLine="0"/>
        <w:jc w:val="both"/>
        <w:rPr>
          <w:rFonts w:ascii="Times New Roman" w:hAnsi="Times New Roman"/>
          <w:sz w:val="28"/>
          <w:szCs w:val="28"/>
          <w:lang w:val="ro-RO"/>
        </w:rPr>
      </w:pPr>
      <w:r w:rsidRPr="009D3837">
        <w:rPr>
          <w:rFonts w:ascii="Times New Roman" w:hAnsi="Times New Roman"/>
          <w:bCs/>
          <w:sz w:val="28"/>
          <w:szCs w:val="28"/>
          <w:lang w:val="ro-RO"/>
        </w:rPr>
        <w:t>numirea unui lichidator al S.....</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317"/>
      </w:r>
      <w:r w:rsidRPr="009D3837">
        <w:rPr>
          <w:rFonts w:ascii="Times New Roman" w:hAnsi="Times New Roman"/>
          <w:sz w:val="28"/>
          <w:szCs w:val="28"/>
          <w:lang w:val="ro-RO"/>
        </w:rPr>
        <w:t xml:space="preserve"> ..... .</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b/>
          <w:sz w:val="28"/>
          <w:szCs w:val="28"/>
          <w:lang w:val="ro-RO"/>
        </w:rPr>
        <w:lastRenderedPageBreak/>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262 alin. (2) din Legea nr. 31/1990– în cazul </w:t>
      </w:r>
      <w:proofErr w:type="spellStart"/>
      <w:r w:rsidRPr="009D3837">
        <w:rPr>
          <w:rFonts w:ascii="Times New Roman" w:hAnsi="Times New Roman"/>
          <w:sz w:val="28"/>
          <w:szCs w:val="28"/>
          <w:lang w:val="ro-RO"/>
        </w:rPr>
        <w:t>societăţilor</w:t>
      </w:r>
      <w:proofErr w:type="spellEnd"/>
      <w:r w:rsidRPr="009D3837">
        <w:rPr>
          <w:rFonts w:ascii="Times New Roman" w:hAnsi="Times New Roman"/>
          <w:sz w:val="28"/>
          <w:szCs w:val="28"/>
          <w:lang w:val="ro-RO"/>
        </w:rPr>
        <w:t xml:space="preserve"> în nume colectiv, în comandită simplă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cu răspundere limitată  sau art. 264 alin. (3) din Legea nr. 31/1990 – pentru </w:t>
      </w:r>
      <w:proofErr w:type="spellStart"/>
      <w:r w:rsidRPr="009D3837">
        <w:rPr>
          <w:rFonts w:ascii="Times New Roman" w:hAnsi="Times New Roman"/>
          <w:sz w:val="28"/>
          <w:szCs w:val="28"/>
          <w:lang w:val="ro-RO"/>
        </w:rPr>
        <w:t>societăţile</w:t>
      </w:r>
      <w:proofErr w:type="spellEnd"/>
      <w:r w:rsidRPr="009D3837">
        <w:rPr>
          <w:rFonts w:ascii="Times New Roman" w:hAnsi="Times New Roman"/>
          <w:sz w:val="28"/>
          <w:szCs w:val="28"/>
          <w:lang w:val="ro-RO"/>
        </w:rPr>
        <w:t xml:space="preserve"> de capital.</w:t>
      </w:r>
    </w:p>
    <w:p w:rsidR="00452376" w:rsidRPr="009D3837" w:rsidRDefault="00452376" w:rsidP="009D3837">
      <w:pPr>
        <w:suppressAutoHyphens/>
        <w:autoSpaceDE w:val="0"/>
        <w:autoSpaceDN w:val="0"/>
        <w:adjustRightInd w:val="0"/>
        <w:spacing w:after="0"/>
        <w:jc w:val="both"/>
        <w:textAlignment w:val="center"/>
        <w:rPr>
          <w:rFonts w:ascii="Times New Roman" w:hAnsi="Times New Roman"/>
          <w:sz w:val="28"/>
          <w:szCs w:val="28"/>
          <w:lang w:val="ro-RO"/>
        </w:rPr>
      </w:pPr>
    </w:p>
    <w:p w:rsidR="00452376" w:rsidRPr="009D3837" w:rsidRDefault="00452376" w:rsidP="009D3837">
      <w:pPr>
        <w:tabs>
          <w:tab w:val="left" w:pos="426"/>
        </w:tabs>
        <w:autoSpaceDE w:val="0"/>
        <w:autoSpaceDN w:val="0"/>
        <w:adjustRightInd w:val="0"/>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 </w:t>
      </w:r>
    </w:p>
    <w:p w:rsidR="00452376" w:rsidRPr="009D3837" w:rsidRDefault="00452376" w:rsidP="009D3837">
      <w:pPr>
        <w:tabs>
          <w:tab w:val="left" w:pos="426"/>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318"/>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319"/>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320"/>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321"/>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Depunem prezenta cerere de chemare în judecată, în</w:t>
      </w:r>
      <w:r w:rsidRPr="009D3837">
        <w:rPr>
          <w:rStyle w:val="FootnoteReference"/>
          <w:rFonts w:ascii="Times New Roman" w:hAnsi="Times New Roman"/>
          <w:sz w:val="28"/>
          <w:szCs w:val="28"/>
          <w:lang w:val="ro-RO"/>
        </w:rPr>
        <w:footnoteReference w:id="322"/>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Anexăm dovada achitării taxei judiciare de timbru în cuantum de</w:t>
      </w:r>
      <w:r w:rsidRPr="009D3837">
        <w:rPr>
          <w:rStyle w:val="FootnoteReference"/>
          <w:rFonts w:ascii="Times New Roman" w:hAnsi="Times New Roman"/>
          <w:sz w:val="28"/>
          <w:szCs w:val="28"/>
          <w:lang w:val="ro-RO"/>
        </w:rPr>
        <w:footnoteReference w:id="323"/>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324"/>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325"/>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326"/>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327"/>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9D3837" w:rsidP="009D3837">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9D3837" w:rsidP="009D3837">
      <w:pPr>
        <w:pStyle w:val="Heading1"/>
        <w:rPr>
          <w:caps/>
        </w:rPr>
      </w:pPr>
      <w:bookmarkStart w:id="24" w:name="_Toc399070650"/>
      <w:bookmarkStart w:id="25" w:name="_Toc506806155"/>
      <w:r>
        <w:rPr>
          <w:caps/>
        </w:rPr>
        <w:t>12</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privind plata dividendelor</w:t>
      </w:r>
      <w:bookmarkEnd w:id="24"/>
      <w:bookmarkEnd w:id="25"/>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6"/>
        </w:numPr>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 xml:space="preserve">Art. 67  Legea nr. 31/1990 </w:t>
      </w: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b/>
          <w:sz w:val="28"/>
          <w:szCs w:val="28"/>
          <w:lang w:val="ro-RO"/>
        </w:rPr>
      </w:pPr>
      <w:proofErr w:type="spellStart"/>
      <w:r w:rsidRPr="009D3837">
        <w:rPr>
          <w:rFonts w:ascii="Times New Roman" w:hAnsi="Times New Roman"/>
          <w:b/>
          <w:sz w:val="28"/>
          <w:szCs w:val="28"/>
          <w:lang w:val="ro-RO"/>
        </w:rPr>
        <w:t>Instanţa</w:t>
      </w:r>
      <w:proofErr w:type="spellEnd"/>
      <w:r w:rsidRPr="009D3837">
        <w:rPr>
          <w:rStyle w:val="FootnoteReference"/>
          <w:rFonts w:ascii="Times New Roman" w:hAnsi="Times New Roman"/>
          <w:sz w:val="28"/>
          <w:szCs w:val="28"/>
          <w:lang w:val="ro-RO"/>
        </w:rPr>
        <w:footnoteReference w:id="328"/>
      </w:r>
    </w:p>
    <w:p w:rsidR="00452376" w:rsidRPr="009D3837" w:rsidRDefault="00452376" w:rsidP="009D3837">
      <w:pPr>
        <w:suppressAutoHyphens/>
        <w:autoSpaceDE w:val="0"/>
        <w:autoSpaceDN w:val="0"/>
        <w:adjustRightInd w:val="0"/>
        <w:spacing w:after="0"/>
        <w:jc w:val="center"/>
        <w:textAlignment w:val="center"/>
        <w:rPr>
          <w:rFonts w:ascii="Times New Roman" w:hAnsi="Times New Roman"/>
          <w:b/>
          <w:i/>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329"/>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330"/>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331"/>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32"/>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333"/>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334"/>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335"/>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336"/>
      </w:r>
      <w:r w:rsidRPr="009D3837">
        <w:rPr>
          <w:rFonts w:ascii="Times New Roman" w:hAnsi="Times New Roman"/>
          <w:sz w:val="28"/>
          <w:szCs w:val="28"/>
          <w:lang w:val="ro-RO"/>
        </w:rPr>
        <w:t xml:space="preserve"> pentru comunicarea </w:t>
      </w:r>
      <w:r w:rsidRPr="009D3837">
        <w:rPr>
          <w:rFonts w:ascii="Times New Roman" w:hAnsi="Times New Roman"/>
          <w:sz w:val="28"/>
          <w:szCs w:val="28"/>
          <w:lang w:val="ro-RO"/>
        </w:rPr>
        <w:lastRenderedPageBreak/>
        <w:t>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337"/>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338"/>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w:t>
      </w:r>
      <w:r w:rsidR="00730978" w:rsidRPr="009D3837">
        <w:rPr>
          <w:rStyle w:val="FootnoteReference"/>
          <w:rFonts w:ascii="Times New Roman" w:hAnsi="Times New Roman"/>
          <w:sz w:val="28"/>
          <w:szCs w:val="28"/>
          <w:lang w:val="ro-RO"/>
        </w:rPr>
        <w:t xml:space="preserve"> </w:t>
      </w:r>
      <w:r w:rsidR="00730978" w:rsidRPr="009D3837">
        <w:rPr>
          <w:rStyle w:val="FootnoteReference"/>
          <w:rFonts w:ascii="Times New Roman" w:hAnsi="Times New Roman"/>
          <w:sz w:val="28"/>
          <w:szCs w:val="28"/>
          <w:lang w:val="ro-RO"/>
        </w:rPr>
        <w:footnoteReference w:id="339"/>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40"/>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341"/>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342"/>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343"/>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ACŢIUNE PRIVIND PLATA DIVIDENDELOR</w:t>
      </w:r>
    </w:p>
    <w:p w:rsidR="00452376" w:rsidRPr="009D3837" w:rsidRDefault="00452376" w:rsidP="009D3837">
      <w:pPr>
        <w:spacing w:after="0"/>
        <w:jc w:val="center"/>
        <w:rPr>
          <w:rFonts w:ascii="Times New Roman" w:hAnsi="Times New Roman"/>
          <w:bCs/>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3"/>
        </w:numPr>
        <w:spacing w:after="0"/>
        <w:ind w:left="0" w:firstLine="0"/>
        <w:jc w:val="both"/>
        <w:rPr>
          <w:rFonts w:ascii="Times New Roman" w:hAnsi="Times New Roman"/>
          <w:sz w:val="28"/>
          <w:szCs w:val="28"/>
          <w:lang w:val="ro-RO"/>
        </w:rPr>
      </w:pPr>
      <w:r w:rsidRPr="009D3837">
        <w:rPr>
          <w:rFonts w:ascii="Times New Roman" w:hAnsi="Times New Roman"/>
          <w:sz w:val="28"/>
          <w:szCs w:val="28"/>
          <w:lang w:val="ro-RO"/>
        </w:rPr>
        <w:t xml:space="preserve"> obligarea pârâtei la plata sumei de ......., reprezentând </w:t>
      </w:r>
      <w:r w:rsidRPr="009D3837">
        <w:rPr>
          <w:rFonts w:ascii="Times New Roman" w:hAnsi="Times New Roman"/>
          <w:sz w:val="28"/>
          <w:szCs w:val="28"/>
          <w:lang w:val="ro-RO"/>
        </w:rPr>
        <w:br/>
        <w:t>dividende neachitate</w:t>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sz w:val="28"/>
          <w:szCs w:val="28"/>
          <w:lang w:val="ro-RO"/>
        </w:rPr>
        <w:t xml:space="preserve">– obligarea pârâtei la plata dobânzii legale în sumă de ........,de la data </w:t>
      </w:r>
      <w:proofErr w:type="spellStart"/>
      <w:r w:rsidRPr="009D3837">
        <w:rPr>
          <w:rFonts w:ascii="Times New Roman" w:hAnsi="Times New Roman"/>
          <w:sz w:val="28"/>
          <w:szCs w:val="28"/>
          <w:lang w:val="ro-RO"/>
        </w:rPr>
        <w:t>scadenţei</w:t>
      </w:r>
      <w:proofErr w:type="spellEnd"/>
      <w:r w:rsidRPr="009D3837">
        <w:rPr>
          <w:rFonts w:ascii="Times New Roman" w:hAnsi="Times New Roman"/>
          <w:sz w:val="28"/>
          <w:szCs w:val="28"/>
          <w:lang w:val="ro-RO"/>
        </w:rPr>
        <w:t xml:space="preserve"> până în prezent, precum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plata acestora în continuare, până la achitarea integrală a debitului;</w:t>
      </w:r>
    </w:p>
    <w:p w:rsidR="00452376" w:rsidRPr="009D3837" w:rsidRDefault="00452376" w:rsidP="009D3837">
      <w:pPr>
        <w:spacing w:after="0"/>
        <w:jc w:val="both"/>
        <w:rPr>
          <w:rFonts w:ascii="Times New Roman" w:hAnsi="Times New Roman"/>
          <w:b/>
          <w:sz w:val="28"/>
          <w:szCs w:val="28"/>
          <w:lang w:val="ro-RO"/>
        </w:rPr>
      </w:pPr>
    </w:p>
    <w:p w:rsidR="00452376"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arătăm că</w:t>
      </w:r>
      <w:r w:rsidRPr="009D3837">
        <w:rPr>
          <w:rStyle w:val="FootnoteReference"/>
          <w:rFonts w:ascii="Times New Roman" w:hAnsi="Times New Roman"/>
          <w:sz w:val="28"/>
          <w:szCs w:val="28"/>
          <w:lang w:val="ro-RO"/>
        </w:rPr>
        <w:footnoteReference w:id="344"/>
      </w:r>
      <w:r w:rsidRPr="009D3837">
        <w:rPr>
          <w:rFonts w:ascii="Times New Roman" w:hAnsi="Times New Roman"/>
          <w:sz w:val="28"/>
          <w:szCs w:val="28"/>
          <w:lang w:val="ro-RO"/>
        </w:rPr>
        <w:t xml:space="preserve"> ..... .</w:t>
      </w:r>
    </w:p>
    <w:p w:rsidR="009D3837" w:rsidRPr="009D3837" w:rsidRDefault="009D3837" w:rsidP="009D3837">
      <w:pPr>
        <w:spacing w:after="0"/>
        <w:jc w:val="both"/>
        <w:rPr>
          <w:rFonts w:ascii="Times New Roman" w:hAnsi="Times New Roman"/>
          <w:sz w:val="28"/>
          <w:szCs w:val="28"/>
          <w:lang w:val="ro-RO"/>
        </w:rPr>
      </w:pPr>
    </w:p>
    <w:p w:rsidR="00452376" w:rsidRPr="009D3837" w:rsidRDefault="00452376" w:rsidP="009D3837">
      <w:pPr>
        <w:suppressAutoHyphens/>
        <w:autoSpaceDE w:val="0"/>
        <w:autoSpaceDN w:val="0"/>
        <w:adjustRightInd w:val="0"/>
        <w:spacing w:after="0"/>
        <w:jc w:val="both"/>
        <w:textAlignment w:val="center"/>
        <w:rPr>
          <w:rFonts w:ascii="Times New Roman" w:hAnsi="Times New Roman"/>
          <w:sz w:val="28"/>
          <w:szCs w:val="28"/>
          <w:lang w:val="ro-RO"/>
        </w:rPr>
      </w:pPr>
      <w:r w:rsidRPr="009D3837">
        <w:rPr>
          <w:rFonts w:ascii="Times New Roman" w:hAnsi="Times New Roman"/>
          <w:b/>
          <w:sz w:val="28"/>
          <w:szCs w:val="28"/>
          <w:lang w:val="ro-RO"/>
        </w:rPr>
        <w:lastRenderedPageBreak/>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67 din Legea nr. 31/1990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art.3 din </w:t>
      </w:r>
      <w:proofErr w:type="spellStart"/>
      <w:r w:rsidRPr="009D3837">
        <w:rPr>
          <w:rFonts w:ascii="Times New Roman" w:hAnsi="Times New Roman"/>
          <w:sz w:val="28"/>
          <w:szCs w:val="28"/>
          <w:lang w:val="ro-RO"/>
        </w:rPr>
        <w:t>Ordonanţa</w:t>
      </w:r>
      <w:proofErr w:type="spellEnd"/>
      <w:r w:rsidRPr="009D3837">
        <w:rPr>
          <w:rFonts w:ascii="Times New Roman" w:hAnsi="Times New Roman"/>
          <w:sz w:val="28"/>
          <w:szCs w:val="28"/>
          <w:lang w:val="ro-RO"/>
        </w:rPr>
        <w:t xml:space="preserve"> Guvernului nr. 13/2011 privind dobânda legală remuneratorie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penalizatoare pentru </w:t>
      </w:r>
      <w:proofErr w:type="spellStart"/>
      <w:r w:rsidRPr="009D3837">
        <w:rPr>
          <w:rFonts w:ascii="Times New Roman" w:hAnsi="Times New Roman"/>
          <w:sz w:val="28"/>
          <w:szCs w:val="28"/>
          <w:lang w:val="ro-RO"/>
        </w:rPr>
        <w:t>obligaţii</w:t>
      </w:r>
      <w:proofErr w:type="spellEnd"/>
      <w:r w:rsidRPr="009D3837">
        <w:rPr>
          <w:rFonts w:ascii="Times New Roman" w:hAnsi="Times New Roman"/>
          <w:sz w:val="28"/>
          <w:szCs w:val="28"/>
          <w:lang w:val="ro-RO"/>
        </w:rPr>
        <w:t xml:space="preserve"> </w:t>
      </w:r>
      <w:proofErr w:type="spellStart"/>
      <w:r w:rsidRPr="009D3837">
        <w:rPr>
          <w:rFonts w:ascii="Times New Roman" w:hAnsi="Times New Roman"/>
          <w:sz w:val="28"/>
          <w:szCs w:val="28"/>
          <w:lang w:val="ro-RO"/>
        </w:rPr>
        <w:t>băneşti</w:t>
      </w:r>
      <w:proofErr w:type="spellEnd"/>
      <w:r w:rsidRPr="009D3837">
        <w:rPr>
          <w:rFonts w:ascii="Times New Roman" w:hAnsi="Times New Roman"/>
          <w:sz w:val="28"/>
          <w:szCs w:val="28"/>
          <w:lang w:val="ro-RO"/>
        </w:rPr>
        <w:t>, aprobată prin Legea nr. 43/2012.</w:t>
      </w:r>
    </w:p>
    <w:p w:rsidR="00452376" w:rsidRPr="009D3837" w:rsidRDefault="00452376" w:rsidP="009D3837">
      <w:pPr>
        <w:suppressAutoHyphens/>
        <w:autoSpaceDE w:val="0"/>
        <w:autoSpaceDN w:val="0"/>
        <w:adjustRightInd w:val="0"/>
        <w:spacing w:after="0"/>
        <w:jc w:val="both"/>
        <w:textAlignment w:val="center"/>
        <w:rPr>
          <w:rFonts w:ascii="Times New Roman" w:hAnsi="Times New Roman"/>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 </w:t>
      </w: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345"/>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346"/>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Solicităm judecarea cauzei, în lipsă</w:t>
      </w:r>
      <w:r w:rsidRPr="009D3837">
        <w:rPr>
          <w:rStyle w:val="FootnoteReference"/>
          <w:rFonts w:ascii="Times New Roman" w:hAnsi="Times New Roman"/>
          <w:sz w:val="28"/>
          <w:szCs w:val="28"/>
          <w:lang w:val="ro-RO"/>
        </w:rPr>
        <w:footnoteReference w:id="347"/>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348"/>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Depunem prezenta cerere de chemare în judecată, în</w:t>
      </w:r>
      <w:r w:rsidRPr="009D3837">
        <w:rPr>
          <w:rStyle w:val="FootnoteReference"/>
          <w:rFonts w:ascii="Times New Roman" w:hAnsi="Times New Roman"/>
          <w:sz w:val="28"/>
          <w:szCs w:val="28"/>
          <w:lang w:val="ro-RO"/>
        </w:rPr>
        <w:footnoteReference w:id="349"/>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t>Anexăm dovada achitării taxei judiciare de timbru în cuantum de</w:t>
      </w:r>
      <w:r w:rsidRPr="009D3837">
        <w:rPr>
          <w:rStyle w:val="FootnoteReference"/>
          <w:rFonts w:ascii="Times New Roman" w:hAnsi="Times New Roman"/>
          <w:sz w:val="28"/>
          <w:szCs w:val="28"/>
          <w:lang w:val="ro-RO"/>
        </w:rPr>
        <w:footnoteReference w:id="350"/>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351"/>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352"/>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353"/>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354"/>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b/>
          <w:i/>
          <w:sz w:val="28"/>
          <w:szCs w:val="28"/>
          <w:lang w:val="ro-RO"/>
        </w:rPr>
      </w:pPr>
    </w:p>
    <w:p w:rsid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9D3837" w:rsidP="002A05FA">
      <w:pPr>
        <w:rPr>
          <w:rFonts w:ascii="Times New Roman" w:hAnsi="Times New Roman"/>
          <w:b/>
          <w:i/>
          <w:sz w:val="28"/>
          <w:szCs w:val="28"/>
          <w:lang w:val="ro-RO"/>
        </w:rPr>
      </w:pPr>
      <w:r>
        <w:rPr>
          <w:rFonts w:ascii="Times New Roman" w:hAnsi="Times New Roman"/>
          <w:b/>
          <w:i/>
          <w:sz w:val="28"/>
          <w:szCs w:val="28"/>
          <w:lang w:val="ro-RO"/>
        </w:rPr>
        <w:br w:type="page"/>
      </w:r>
    </w:p>
    <w:p w:rsidR="00452376" w:rsidRPr="009D3837" w:rsidRDefault="002A05FA" w:rsidP="009D3837">
      <w:pPr>
        <w:pStyle w:val="Heading1"/>
        <w:rPr>
          <w:caps/>
        </w:rPr>
      </w:pPr>
      <w:bookmarkStart w:id="26" w:name="_Toc399070651"/>
      <w:bookmarkStart w:id="27" w:name="_Toc506806156"/>
      <w:r>
        <w:rPr>
          <w:caps/>
        </w:rPr>
        <w:lastRenderedPageBreak/>
        <w:t>13</w:t>
      </w:r>
      <w:r w:rsidR="00452376" w:rsidRPr="009D3837">
        <w:rPr>
          <w:caps/>
        </w:rPr>
        <w:t xml:space="preserve">. </w:t>
      </w:r>
      <w:proofErr w:type="spellStart"/>
      <w:r w:rsidR="00452376" w:rsidRPr="009D3837">
        <w:rPr>
          <w:caps/>
        </w:rPr>
        <w:t>A</w:t>
      </w:r>
      <w:r w:rsidR="00452376" w:rsidRPr="009D3837">
        <w:t>cţiune</w:t>
      </w:r>
      <w:proofErr w:type="spellEnd"/>
      <w:r w:rsidR="00452376" w:rsidRPr="009D3837">
        <w:t xml:space="preserve"> în radierea unei înmatriculări sau a unei </w:t>
      </w:r>
      <w:proofErr w:type="spellStart"/>
      <w:r w:rsidR="00452376" w:rsidRPr="009D3837">
        <w:t>menţiuni</w:t>
      </w:r>
      <w:bookmarkEnd w:id="26"/>
      <w:bookmarkEnd w:id="27"/>
      <w:proofErr w:type="spellEnd"/>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autoSpaceDE w:val="0"/>
        <w:autoSpaceDN w:val="0"/>
        <w:adjustRightInd w:val="0"/>
        <w:spacing w:after="0"/>
        <w:ind w:right="283"/>
        <w:textAlignment w:val="center"/>
        <w:rPr>
          <w:rFonts w:ascii="Times New Roman" w:hAnsi="Times New Roman"/>
          <w:b/>
          <w:bCs/>
          <w:caps/>
          <w:sz w:val="28"/>
          <w:szCs w:val="28"/>
          <w:lang w:val="ro-RO"/>
        </w:rPr>
      </w:pPr>
    </w:p>
    <w:p w:rsidR="00452376" w:rsidRPr="009D3837" w:rsidRDefault="00452376" w:rsidP="009D3837">
      <w:pPr>
        <w:spacing w:after="0"/>
        <w:jc w:val="both"/>
        <w:rPr>
          <w:rFonts w:ascii="Times New Roman" w:hAnsi="Times New Roman"/>
          <w:b/>
          <w:bCs/>
          <w:sz w:val="28"/>
          <w:szCs w:val="28"/>
          <w:lang w:val="ro-RO"/>
        </w:rPr>
      </w:pPr>
      <w:r w:rsidRPr="009D3837">
        <w:rPr>
          <w:rFonts w:ascii="Times New Roman" w:hAnsi="Times New Roman"/>
          <w:b/>
          <w:sz w:val="28"/>
          <w:szCs w:val="28"/>
          <w:u w:val="single"/>
          <w:lang w:val="ro-RO"/>
        </w:rPr>
        <w:t>Sediul materiei</w:t>
      </w:r>
      <w:r w:rsidRPr="009D3837">
        <w:rPr>
          <w:rFonts w:ascii="Times New Roman" w:hAnsi="Times New Roman"/>
          <w:b/>
          <w:sz w:val="28"/>
          <w:szCs w:val="28"/>
          <w:lang w:val="ro-RO"/>
        </w:rPr>
        <w:t xml:space="preserve">: </w:t>
      </w:r>
    </w:p>
    <w:p w:rsidR="00452376" w:rsidRPr="009D3837" w:rsidRDefault="00452376" w:rsidP="009D3837">
      <w:pPr>
        <w:numPr>
          <w:ilvl w:val="0"/>
          <w:numId w:val="7"/>
        </w:numPr>
        <w:spacing w:after="0"/>
        <w:ind w:left="0" w:firstLine="0"/>
        <w:jc w:val="both"/>
        <w:rPr>
          <w:rFonts w:ascii="Times New Roman" w:hAnsi="Times New Roman"/>
          <w:b/>
          <w:sz w:val="28"/>
          <w:szCs w:val="28"/>
          <w:lang w:val="ro-RO"/>
        </w:rPr>
      </w:pPr>
      <w:r w:rsidRPr="009D3837">
        <w:rPr>
          <w:rFonts w:ascii="Times New Roman" w:hAnsi="Times New Roman"/>
          <w:b/>
          <w:sz w:val="28"/>
          <w:szCs w:val="28"/>
          <w:lang w:val="ro-RO"/>
        </w:rPr>
        <w:t xml:space="preserve">Art. 25 Legea nr. 26/1990 </w:t>
      </w: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b/>
          <w:sz w:val="28"/>
          <w:szCs w:val="28"/>
          <w:lang w:val="ro-RO"/>
        </w:rPr>
      </w:pP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 xml:space="preserve">    </w:t>
      </w:r>
      <w:proofErr w:type="spellStart"/>
      <w:r w:rsidRPr="009D3837">
        <w:rPr>
          <w:rFonts w:ascii="Times New Roman" w:hAnsi="Times New Roman"/>
          <w:b/>
          <w:sz w:val="28"/>
          <w:szCs w:val="28"/>
          <w:lang w:val="ro-RO"/>
        </w:rPr>
        <w:t>Instanţa</w:t>
      </w:r>
      <w:proofErr w:type="spellEnd"/>
      <w:r w:rsidRPr="009D3837">
        <w:rPr>
          <w:rFonts w:ascii="Times New Roman" w:hAnsi="Times New Roman"/>
          <w:b/>
          <w:sz w:val="28"/>
          <w:szCs w:val="28"/>
          <w:lang w:val="ro-RO"/>
        </w:rPr>
        <w:t>:</w:t>
      </w:r>
      <w:r w:rsidRPr="009D3837">
        <w:rPr>
          <w:rStyle w:val="FootnoteReference"/>
          <w:rFonts w:ascii="Times New Roman" w:hAnsi="Times New Roman"/>
          <w:sz w:val="28"/>
          <w:szCs w:val="28"/>
          <w:lang w:val="ro-RO"/>
        </w:rPr>
        <w:footnoteReference w:id="355"/>
      </w:r>
    </w:p>
    <w:p w:rsidR="00452376" w:rsidRPr="002A05FA"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r>
      <w:r w:rsidRPr="009D3837">
        <w:rPr>
          <w:rFonts w:ascii="Times New Roman" w:hAnsi="Times New Roman"/>
          <w:b/>
          <w:bCs/>
          <w:sz w:val="28"/>
          <w:szCs w:val="28"/>
          <w:lang w:val="ro-RO"/>
        </w:rPr>
        <w:t xml:space="preserve">Organul la care se depune cererea. </w:t>
      </w:r>
      <w:r w:rsidRPr="009D3837">
        <w:rPr>
          <w:rFonts w:ascii="Times New Roman" w:hAnsi="Times New Roman"/>
          <w:sz w:val="28"/>
          <w:szCs w:val="28"/>
          <w:lang w:val="ro-RO"/>
        </w:rPr>
        <w:t xml:space="preserve">Cererea de radiere se depune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se </w:t>
      </w:r>
      <w:proofErr w:type="spellStart"/>
      <w:r w:rsidRPr="009D3837">
        <w:rPr>
          <w:rFonts w:ascii="Times New Roman" w:hAnsi="Times New Roman"/>
          <w:sz w:val="28"/>
          <w:szCs w:val="28"/>
          <w:lang w:val="ro-RO"/>
        </w:rPr>
        <w:t>menţionează</w:t>
      </w:r>
      <w:proofErr w:type="spellEnd"/>
      <w:r w:rsidRPr="009D3837">
        <w:rPr>
          <w:rFonts w:ascii="Times New Roman" w:hAnsi="Times New Roman"/>
          <w:sz w:val="28"/>
          <w:szCs w:val="28"/>
          <w:lang w:val="ro-RO"/>
        </w:rPr>
        <w:t xml:space="preserv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xml:space="preserve"> la care s-a făcut înmatricularea comerciantului. În 3 zile de la data depunerii cererii, oficiul registrului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xml:space="preserve"> înaintează cererea tribunalului în a cărui rază teritorială se află sediul comerciantului, iar în cazul sucursalelor </w:t>
      </w:r>
      <w:proofErr w:type="spellStart"/>
      <w:r w:rsidRPr="009D3837">
        <w:rPr>
          <w:rFonts w:ascii="Times New Roman" w:hAnsi="Times New Roman"/>
          <w:sz w:val="28"/>
          <w:szCs w:val="28"/>
          <w:lang w:val="ro-RO"/>
        </w:rPr>
        <w:t>înfiinţate</w:t>
      </w:r>
      <w:proofErr w:type="spellEnd"/>
      <w:r w:rsidRPr="009D3837">
        <w:rPr>
          <w:rFonts w:ascii="Times New Roman" w:hAnsi="Times New Roman"/>
          <w:sz w:val="28"/>
          <w:szCs w:val="28"/>
          <w:lang w:val="ro-RO"/>
        </w:rPr>
        <w:t xml:space="preserve"> în alt </w:t>
      </w:r>
      <w:proofErr w:type="spellStart"/>
      <w:r w:rsidRPr="009D3837">
        <w:rPr>
          <w:rFonts w:ascii="Times New Roman" w:hAnsi="Times New Roman"/>
          <w:sz w:val="28"/>
          <w:szCs w:val="28"/>
          <w:lang w:val="ro-RO"/>
        </w:rPr>
        <w:t>judeţ</w:t>
      </w:r>
      <w:proofErr w:type="spellEnd"/>
      <w:r w:rsidRPr="009D3837">
        <w:rPr>
          <w:rFonts w:ascii="Times New Roman" w:hAnsi="Times New Roman"/>
          <w:sz w:val="28"/>
          <w:szCs w:val="28"/>
          <w:lang w:val="ro-RO"/>
        </w:rPr>
        <w:t xml:space="preserve">, tribunalului din acel </w:t>
      </w:r>
      <w:proofErr w:type="spellStart"/>
      <w:r w:rsidRPr="009D3837">
        <w:rPr>
          <w:rFonts w:ascii="Times New Roman" w:hAnsi="Times New Roman"/>
          <w:sz w:val="28"/>
          <w:szCs w:val="28"/>
          <w:lang w:val="ro-RO"/>
        </w:rPr>
        <w:t>judeţ</w:t>
      </w:r>
      <w:proofErr w:type="spellEnd"/>
      <w:r w:rsidRPr="009D3837">
        <w:rPr>
          <w:rFonts w:ascii="Times New Roman" w:hAnsi="Times New Roman"/>
          <w:sz w:val="28"/>
          <w:szCs w:val="28"/>
          <w:lang w:val="ro-RO"/>
        </w:rPr>
        <w:t>, potrivit art. 25 alin. (2) din Legea nr. 26/1990.</w:t>
      </w:r>
      <w:r w:rsidR="00014CD2" w:rsidRPr="009D3837">
        <w:rPr>
          <w:rStyle w:val="FootnoteReference"/>
          <w:rFonts w:ascii="Times New Roman" w:hAnsi="Times New Roman"/>
          <w:sz w:val="28"/>
          <w:szCs w:val="28"/>
          <w:lang w:val="ro-RO"/>
        </w:rPr>
        <w:footnoteReference w:id="356"/>
      </w:r>
    </w:p>
    <w:p w:rsidR="00452376" w:rsidRPr="009D3837" w:rsidRDefault="00452376" w:rsidP="009D3837">
      <w:pPr>
        <w:suppressAutoHyphens/>
        <w:autoSpaceDE w:val="0"/>
        <w:autoSpaceDN w:val="0"/>
        <w:adjustRightInd w:val="0"/>
        <w:spacing w:after="0"/>
        <w:jc w:val="center"/>
        <w:textAlignment w:val="center"/>
        <w:rPr>
          <w:rFonts w:ascii="Times New Roman" w:hAnsi="Times New Roman"/>
          <w:b/>
          <w:sz w:val="28"/>
          <w:szCs w:val="28"/>
          <w:lang w:val="ro-RO"/>
        </w:rPr>
      </w:pPr>
    </w:p>
    <w:p w:rsidR="00452376" w:rsidRPr="009D3837" w:rsidRDefault="00452376" w:rsidP="002A05FA">
      <w:pPr>
        <w:autoSpaceDE w:val="0"/>
        <w:autoSpaceDN w:val="0"/>
        <w:adjustRightInd w:val="0"/>
        <w:spacing w:after="0"/>
        <w:ind w:right="283"/>
        <w:jc w:val="center"/>
        <w:textAlignment w:val="center"/>
        <w:rPr>
          <w:rFonts w:ascii="Times New Roman" w:hAnsi="Times New Roman"/>
          <w:b/>
          <w:bCs/>
          <w:i/>
          <w:sz w:val="28"/>
          <w:szCs w:val="28"/>
          <w:lang w:val="ro-RO"/>
        </w:rPr>
      </w:pPr>
      <w:proofErr w:type="spellStart"/>
      <w:r w:rsidRPr="009D3837">
        <w:rPr>
          <w:rFonts w:ascii="Times New Roman" w:hAnsi="Times New Roman"/>
          <w:b/>
          <w:bCs/>
          <w:i/>
          <w:sz w:val="28"/>
          <w:szCs w:val="28"/>
          <w:lang w:val="ro-RO"/>
        </w:rPr>
        <w:t>Domnule</w:t>
      </w:r>
      <w:proofErr w:type="spellEnd"/>
      <w:r w:rsidRPr="009D3837">
        <w:rPr>
          <w:rFonts w:ascii="Times New Roman" w:hAnsi="Times New Roman"/>
          <w:b/>
          <w:bCs/>
          <w:i/>
          <w:sz w:val="28"/>
          <w:szCs w:val="28"/>
          <w:lang w:val="ro-RO"/>
        </w:rPr>
        <w:t xml:space="preserve"> </w:t>
      </w:r>
      <w:proofErr w:type="spellStart"/>
      <w:r w:rsidRPr="009D3837">
        <w:rPr>
          <w:rFonts w:ascii="Times New Roman" w:hAnsi="Times New Roman"/>
          <w:b/>
          <w:bCs/>
          <w:i/>
          <w:sz w:val="28"/>
          <w:szCs w:val="28"/>
          <w:lang w:val="ro-RO"/>
        </w:rPr>
        <w:t>Preşedinte</w:t>
      </w:r>
      <w:proofErr w:type="spellEnd"/>
      <w:r w:rsidRPr="009D3837">
        <w:rPr>
          <w:rFonts w:ascii="Times New Roman" w:hAnsi="Times New Roman"/>
          <w:b/>
          <w:bCs/>
          <w:i/>
          <w:sz w:val="28"/>
          <w:szCs w:val="28"/>
          <w:lang w:val="ro-RO"/>
        </w:rPr>
        <w:t>,</w:t>
      </w:r>
      <w:r w:rsidR="002A05FA">
        <w:rPr>
          <w:rFonts w:ascii="Times New Roman" w:hAnsi="Times New Roman"/>
          <w:b/>
          <w:bCs/>
          <w:i/>
          <w:sz w:val="28"/>
          <w:szCs w:val="28"/>
          <w:lang w:val="ro-RO"/>
        </w:rPr>
        <w:t xml:space="preserve"> </w:t>
      </w:r>
    </w:p>
    <w:p w:rsidR="00452376" w:rsidRPr="009D3837" w:rsidRDefault="00452376" w:rsidP="009D3837">
      <w:pPr>
        <w:autoSpaceDE w:val="0"/>
        <w:autoSpaceDN w:val="0"/>
        <w:adjustRightInd w:val="0"/>
        <w:spacing w:after="0"/>
        <w:ind w:right="283"/>
        <w:jc w:val="center"/>
        <w:textAlignment w:val="center"/>
        <w:rPr>
          <w:rFonts w:ascii="Times New Roman" w:hAnsi="Times New Roman"/>
          <w:b/>
          <w:bCs/>
          <w:i/>
          <w:sz w:val="28"/>
          <w:szCs w:val="28"/>
          <w:lang w:val="ro-RO"/>
        </w:rPr>
      </w:pPr>
    </w:p>
    <w:p w:rsidR="00452376" w:rsidRPr="009D3837" w:rsidRDefault="00452376" w:rsidP="009D3837">
      <w:pPr>
        <w:spacing w:after="0"/>
        <w:jc w:val="both"/>
        <w:rPr>
          <w:rFonts w:ascii="Times New Roman" w:hAnsi="Times New Roman"/>
          <w:bCs/>
          <w:sz w:val="28"/>
          <w:szCs w:val="28"/>
          <w:lang w:val="ro-RO"/>
        </w:rPr>
      </w:pPr>
      <w:r w:rsidRPr="009D3837">
        <w:rPr>
          <w:rFonts w:ascii="Times New Roman" w:hAnsi="Times New Roman"/>
          <w:b/>
          <w:sz w:val="28"/>
          <w:szCs w:val="28"/>
          <w:lang w:val="ro-RO"/>
        </w:rPr>
        <w:t>Subsemnatul</w:t>
      </w:r>
      <w:r w:rsidRPr="009D3837">
        <w:rPr>
          <w:rStyle w:val="FootnoteReference"/>
          <w:rFonts w:ascii="Times New Roman" w:hAnsi="Times New Roman"/>
          <w:b/>
          <w:sz w:val="28"/>
          <w:szCs w:val="28"/>
          <w:lang w:val="ro-RO"/>
        </w:rPr>
        <w:footnoteReference w:id="357"/>
      </w:r>
      <w:r w:rsidRPr="009D3837">
        <w:rPr>
          <w:rFonts w:ascii="Times New Roman" w:hAnsi="Times New Roman"/>
          <w:b/>
          <w:sz w:val="28"/>
          <w:szCs w:val="28"/>
          <w:lang w:val="ro-RO"/>
        </w:rPr>
        <w:t xml:space="preserve"> </w:t>
      </w:r>
      <w:r w:rsidRPr="009D3837">
        <w:rPr>
          <w:rFonts w:ascii="Times New Roman" w:hAnsi="Times New Roman"/>
          <w:sz w:val="28"/>
          <w:szCs w:val="28"/>
          <w:lang w:val="ro-RO"/>
        </w:rPr>
        <w:t>(</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codul numeric personal ....., cu domiciliul procesual ales</w:t>
      </w:r>
      <w:r w:rsidRPr="009D3837">
        <w:rPr>
          <w:rStyle w:val="FootnoteReference"/>
          <w:rFonts w:ascii="Times New Roman" w:hAnsi="Times New Roman"/>
          <w:sz w:val="28"/>
          <w:szCs w:val="28"/>
          <w:lang w:val="ro-RO"/>
        </w:rPr>
        <w:footnoteReference w:id="358"/>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având următoarele date de contact</w:t>
      </w:r>
      <w:r w:rsidRPr="009D3837">
        <w:rPr>
          <w:rStyle w:val="FootnoteReference"/>
          <w:rFonts w:ascii="Times New Roman" w:hAnsi="Times New Roman"/>
          <w:sz w:val="28"/>
          <w:szCs w:val="28"/>
        </w:rPr>
        <w:footnoteReference w:id="359"/>
      </w:r>
      <w:r w:rsidRPr="009D3837">
        <w:rPr>
          <w:rFonts w:ascii="Times New Roman" w:hAnsi="Times New Roman"/>
          <w:sz w:val="28"/>
          <w:szCs w:val="28"/>
          <w:lang w:val="ro-RO"/>
        </w:rPr>
        <w:t>..., personal/</w:t>
      </w:r>
      <w:r w:rsidRPr="009D3837">
        <w:rPr>
          <w:rStyle w:val="yiv6320309809"/>
          <w:rFonts w:ascii="Times New Roman" w:hAnsi="Times New Roman"/>
          <w:sz w:val="28"/>
          <w:szCs w:val="28"/>
          <w:lang w:val="ro-RO"/>
        </w:rPr>
        <w:t>prin mandatar/prin reprezentant legal/prin reprezentant judiciar</w:t>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reprezentat prin avocat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60"/>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lastRenderedPageBreak/>
        <w:t>sau</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Subscrisa</w:t>
      </w:r>
      <w:r w:rsidRPr="009D3837">
        <w:rPr>
          <w:rStyle w:val="FootnoteReference"/>
          <w:rFonts w:ascii="Times New Roman" w:hAnsi="Times New Roman"/>
          <w:b/>
          <w:sz w:val="28"/>
          <w:szCs w:val="28"/>
          <w:lang w:val="ro-RO"/>
        </w:rPr>
        <w:footnoteReference w:id="361"/>
      </w:r>
      <w:r w:rsidRPr="009D3837">
        <w:rPr>
          <w:rFonts w:ascii="Times New Roman" w:hAnsi="Times New Roman"/>
          <w:b/>
          <w:sz w:val="28"/>
          <w:szCs w:val="28"/>
          <w:lang w:val="ro-RO"/>
        </w:rPr>
        <w:t xml:space="preserve"> (</w:t>
      </w:r>
      <w:r w:rsidRPr="009D3837">
        <w:rPr>
          <w:rFonts w:ascii="Times New Roman" w:hAnsi="Times New Roman"/>
          <w:i/>
          <w:sz w:val="28"/>
          <w:szCs w:val="28"/>
          <w:lang w:val="ro-RO"/>
        </w:rPr>
        <w:t>denumirea .....</w:t>
      </w:r>
      <w:r w:rsidRPr="009D3837">
        <w:rPr>
          <w:rFonts w:ascii="Times New Roman" w:hAnsi="Times New Roman"/>
          <w:sz w:val="28"/>
          <w:szCs w:val="28"/>
          <w:lang w:val="ro-RO"/>
        </w:rPr>
        <w:t>), cu sediul</w:t>
      </w:r>
      <w:r w:rsidRPr="009D3837">
        <w:rPr>
          <w:rStyle w:val="FootnoteReference"/>
          <w:rFonts w:ascii="Times New Roman" w:hAnsi="Times New Roman"/>
          <w:sz w:val="28"/>
          <w:szCs w:val="28"/>
          <w:lang w:val="ro-RO"/>
        </w:rPr>
        <w:footnoteReference w:id="362"/>
      </w:r>
      <w:r w:rsidRPr="009D3837">
        <w:rPr>
          <w:rFonts w:ascii="Times New Roman" w:hAnsi="Times New Roman"/>
          <w:sz w:val="28"/>
          <w:szCs w:val="28"/>
          <w:lang w:val="ro-RO"/>
        </w:rPr>
        <w:t xml:space="preserve"> în ....., având codul unic de înregistrare/codul de identitate fiscală/numărul de înmatriculare în registrul </w:t>
      </w:r>
      <w:proofErr w:type="spellStart"/>
      <w:r w:rsidRPr="009D3837">
        <w:rPr>
          <w:rFonts w:ascii="Times New Roman" w:hAnsi="Times New Roman"/>
          <w:sz w:val="28"/>
          <w:szCs w:val="28"/>
          <w:lang w:val="ro-RO"/>
        </w:rPr>
        <w:t>comerţului</w:t>
      </w:r>
      <w:proofErr w:type="spellEnd"/>
      <w:r w:rsidRPr="009D3837">
        <w:rPr>
          <w:rStyle w:val="FootnoteReference"/>
          <w:rFonts w:ascii="Times New Roman" w:hAnsi="Times New Roman"/>
          <w:sz w:val="28"/>
          <w:szCs w:val="28"/>
          <w:lang w:val="ro-RO"/>
        </w:rPr>
        <w:footnoteReference w:id="363"/>
      </w:r>
      <w:r w:rsidRPr="009D3837">
        <w:rPr>
          <w:rFonts w:ascii="Times New Roman" w:hAnsi="Times New Roman"/>
          <w:sz w:val="28"/>
          <w:szCs w:val="28"/>
          <w:lang w:val="ro-RO"/>
        </w:rPr>
        <w:t>/numărul de înscriere în registrul persoanelor juridice</w:t>
      </w:r>
      <w:r w:rsidRPr="009D3837">
        <w:rPr>
          <w:rStyle w:val="FootnoteReference"/>
          <w:rFonts w:ascii="Times New Roman" w:hAnsi="Times New Roman"/>
          <w:sz w:val="28"/>
          <w:szCs w:val="28"/>
          <w:lang w:val="ro-RO"/>
        </w:rPr>
        <w:footnoteReference w:id="364"/>
      </w:r>
      <w:r w:rsidRPr="009D3837">
        <w:rPr>
          <w:rFonts w:ascii="Times New Roman" w:hAnsi="Times New Roman"/>
          <w:sz w:val="28"/>
          <w:szCs w:val="28"/>
          <w:lang w:val="ro-RO"/>
        </w:rPr>
        <w:t>/contul bancar ....., cu sediul procesual ales</w:t>
      </w:r>
      <w:r w:rsidRPr="009D3837">
        <w:rPr>
          <w:rStyle w:val="FootnoteReference"/>
          <w:rFonts w:ascii="Times New Roman" w:hAnsi="Times New Roman"/>
          <w:sz w:val="28"/>
          <w:szCs w:val="28"/>
          <w:lang w:val="ro-RO"/>
        </w:rPr>
        <w:footnoteReference w:id="365"/>
      </w:r>
      <w:r w:rsidRPr="009D3837">
        <w:rPr>
          <w:rFonts w:ascii="Times New Roman" w:hAnsi="Times New Roman"/>
          <w:sz w:val="28"/>
          <w:szCs w:val="28"/>
          <w:lang w:val="ro-RO"/>
        </w:rPr>
        <w:t xml:space="preserve"> pentru comunicarea actelor de procedură la numitul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domiciliul în ....., având următoarele date de contact</w:t>
      </w:r>
      <w:r w:rsidRPr="009D3837">
        <w:rPr>
          <w:rStyle w:val="FootnoteReference"/>
          <w:rFonts w:ascii="Times New Roman" w:hAnsi="Times New Roman"/>
          <w:sz w:val="28"/>
          <w:szCs w:val="28"/>
        </w:rPr>
        <w:footnoteReference w:id="366"/>
      </w:r>
      <w:r w:rsidRPr="009D3837">
        <w:rPr>
          <w:rFonts w:ascii="Times New Roman" w:hAnsi="Times New Roman"/>
          <w:sz w:val="28"/>
          <w:szCs w:val="28"/>
          <w:lang w:val="ro-RO"/>
        </w:rPr>
        <w:t>/prin reprezentant</w:t>
      </w:r>
      <w:r w:rsidRPr="009D3837">
        <w:rPr>
          <w:rStyle w:val="FootnoteReference"/>
          <w:rFonts w:ascii="Times New Roman" w:hAnsi="Times New Roman"/>
          <w:sz w:val="28"/>
          <w:szCs w:val="28"/>
          <w:lang w:val="ro-RO"/>
        </w:rPr>
        <w:footnoteReference w:id="367"/>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 prin consilier juridic (</w:t>
      </w:r>
      <w:r w:rsidRPr="009D3837">
        <w:rPr>
          <w:rFonts w:ascii="Times New Roman" w:hAnsi="Times New Roman"/>
          <w:i/>
          <w:sz w:val="28"/>
          <w:szCs w:val="28"/>
          <w:lang w:val="ro-RO"/>
        </w:rPr>
        <w:t>nume ....., prenume .....</w:t>
      </w:r>
      <w:r w:rsidRPr="009D3837">
        <w:rPr>
          <w:rFonts w:ascii="Times New Roman" w:hAnsi="Times New Roman"/>
          <w:sz w:val="28"/>
          <w:szCs w:val="28"/>
          <w:lang w:val="ro-RO"/>
        </w:rPr>
        <w:t>)/prin avocat</w:t>
      </w:r>
      <w:r w:rsidR="00730978" w:rsidRPr="009D3837">
        <w:rPr>
          <w:rStyle w:val="FootnoteReference"/>
          <w:rFonts w:ascii="Times New Roman" w:hAnsi="Times New Roman"/>
          <w:sz w:val="28"/>
          <w:szCs w:val="28"/>
          <w:lang w:val="ro-RO"/>
        </w:rPr>
        <w:footnoteReference w:id="368"/>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cu sediul profesional în ....., având următoarele date de contact</w:t>
      </w:r>
      <w:r w:rsidRPr="009D3837">
        <w:rPr>
          <w:rStyle w:val="FootnoteReference"/>
          <w:rFonts w:ascii="Times New Roman" w:hAnsi="Times New Roman"/>
          <w:sz w:val="28"/>
          <w:szCs w:val="28"/>
          <w:lang w:val="ro-RO"/>
        </w:rPr>
        <w:footnoteReference w:id="369"/>
      </w:r>
      <w:r w:rsidRPr="009D3837">
        <w:rPr>
          <w:rFonts w:ascii="Times New Roman" w:hAnsi="Times New Roman"/>
          <w:sz w:val="28"/>
          <w:szCs w:val="28"/>
          <w:lang w:val="ro-RO"/>
        </w:rPr>
        <w:t xml:space="preserve"> ..... </w:t>
      </w:r>
    </w:p>
    <w:p w:rsidR="00452376" w:rsidRPr="009D3837" w:rsidRDefault="00452376" w:rsidP="009D3837">
      <w:pPr>
        <w:spacing w:after="0"/>
        <w:jc w:val="both"/>
        <w:rPr>
          <w:rFonts w:ascii="Times New Roman" w:hAnsi="Times New Roman"/>
          <w:b/>
          <w:sz w:val="28"/>
          <w:szCs w:val="28"/>
          <w:lang w:val="ro-RO"/>
        </w:rPr>
      </w:pPr>
      <w:r w:rsidRPr="009D3837">
        <w:rPr>
          <w:rFonts w:ascii="Times New Roman" w:hAnsi="Times New Roman"/>
          <w:b/>
          <w:sz w:val="28"/>
          <w:szCs w:val="28"/>
          <w:lang w:val="ro-RO"/>
        </w:rPr>
        <w:t>în contradictoriu cu pârâta</w:t>
      </w:r>
      <w:r w:rsidRPr="009D3837">
        <w:rPr>
          <w:rFonts w:ascii="Times New Roman" w:hAnsi="Times New Roman"/>
          <w:sz w:val="28"/>
          <w:szCs w:val="28"/>
          <w:lang w:val="ro-RO"/>
        </w:rPr>
        <w:t xml:space="preserve"> (</w:t>
      </w:r>
      <w:r w:rsidRPr="009D3837">
        <w:rPr>
          <w:rFonts w:ascii="Times New Roman" w:hAnsi="Times New Roman"/>
          <w:i/>
          <w:sz w:val="28"/>
          <w:szCs w:val="28"/>
          <w:lang w:val="ro-RO"/>
        </w:rPr>
        <w:t xml:space="preserve">denumirea </w:t>
      </w:r>
      <w:proofErr w:type="spellStart"/>
      <w:r w:rsidRPr="009D3837">
        <w:rPr>
          <w:rFonts w:ascii="Times New Roman" w:hAnsi="Times New Roman"/>
          <w:i/>
          <w:sz w:val="28"/>
          <w:szCs w:val="28"/>
          <w:lang w:val="ro-RO"/>
        </w:rPr>
        <w:t>societăţii</w:t>
      </w:r>
      <w:proofErr w:type="spellEnd"/>
      <w:r w:rsidRPr="009D3837">
        <w:rPr>
          <w:rStyle w:val="FootnoteReference"/>
          <w:rFonts w:ascii="Times New Roman" w:hAnsi="Times New Roman"/>
          <w:i/>
          <w:sz w:val="28"/>
          <w:szCs w:val="28"/>
          <w:lang w:val="ro-RO"/>
        </w:rPr>
        <w:footnoteReference w:id="370"/>
      </w:r>
      <w:r w:rsidRPr="009D3837">
        <w:rPr>
          <w:rFonts w:ascii="Times New Roman" w:hAnsi="Times New Roman"/>
          <w:i/>
          <w:sz w:val="28"/>
          <w:szCs w:val="28"/>
          <w:lang w:val="ro-RO"/>
        </w:rPr>
        <w:t>.....</w:t>
      </w:r>
      <w:r w:rsidRPr="009D3837">
        <w:rPr>
          <w:rFonts w:ascii="Times New Roman" w:hAnsi="Times New Roman"/>
          <w:sz w:val="28"/>
          <w:szCs w:val="28"/>
          <w:lang w:val="ro-RO"/>
        </w:rPr>
        <w:t xml:space="preserve">), cu sediul în ....., având codul unic de înregistrare/ numărul de înmatriculare în registrul </w:t>
      </w:r>
      <w:proofErr w:type="spellStart"/>
      <w:r w:rsidRPr="009D3837">
        <w:rPr>
          <w:rFonts w:ascii="Times New Roman" w:hAnsi="Times New Roman"/>
          <w:sz w:val="28"/>
          <w:szCs w:val="28"/>
          <w:lang w:val="ro-RO"/>
        </w:rPr>
        <w:t>comerţului</w:t>
      </w:r>
      <w:proofErr w:type="spellEnd"/>
      <w:r w:rsidRPr="009D3837">
        <w:rPr>
          <w:rFonts w:ascii="Times New Roman" w:hAnsi="Times New Roman"/>
          <w:sz w:val="28"/>
          <w:szCs w:val="28"/>
          <w:lang w:val="ro-RO"/>
        </w:rPr>
        <w:t>/ contul bancar</w:t>
      </w:r>
      <w:r w:rsidRPr="009D3837">
        <w:rPr>
          <w:rStyle w:val="FootnoteReference"/>
          <w:rFonts w:ascii="Times New Roman" w:hAnsi="Times New Roman"/>
          <w:sz w:val="28"/>
          <w:szCs w:val="28"/>
          <w:lang w:val="ro-RO"/>
        </w:rPr>
        <w:footnoteReference w:id="371"/>
      </w:r>
      <w:r w:rsidRPr="009D3837">
        <w:rPr>
          <w:rFonts w:ascii="Times New Roman" w:hAnsi="Times New Roman"/>
          <w:sz w:val="28"/>
          <w:szCs w:val="28"/>
          <w:lang w:val="ro-RO"/>
        </w:rPr>
        <w:t>, prin reprezentant</w:t>
      </w:r>
      <w:r w:rsidRPr="009D3837">
        <w:rPr>
          <w:rStyle w:val="FootnoteReference"/>
          <w:rFonts w:ascii="Times New Roman" w:hAnsi="Times New Roman"/>
          <w:sz w:val="28"/>
          <w:szCs w:val="28"/>
          <w:lang w:val="ro-RO"/>
        </w:rPr>
        <w:footnoteReference w:id="372"/>
      </w:r>
      <w:r w:rsidRPr="009D3837">
        <w:rPr>
          <w:rFonts w:ascii="Times New Roman" w:hAnsi="Times New Roman"/>
          <w:sz w:val="28"/>
          <w:szCs w:val="28"/>
          <w:lang w:val="ro-RO"/>
        </w:rPr>
        <w:t xml:space="preserve"> (</w:t>
      </w:r>
      <w:r w:rsidRPr="009D3837">
        <w:rPr>
          <w:rFonts w:ascii="Times New Roman" w:hAnsi="Times New Roman"/>
          <w:i/>
          <w:sz w:val="28"/>
          <w:szCs w:val="28"/>
          <w:lang w:val="ro-RO"/>
        </w:rPr>
        <w:t>nume ....., prenume .....</w:t>
      </w:r>
      <w:r w:rsidRPr="009D3837">
        <w:rPr>
          <w:rFonts w:ascii="Times New Roman" w:hAnsi="Times New Roman"/>
          <w:sz w:val="28"/>
          <w:szCs w:val="28"/>
          <w:lang w:val="ro-RO"/>
        </w:rPr>
        <w:t xml:space="preserve">) formulăm </w:t>
      </w:r>
    </w:p>
    <w:p w:rsidR="00452376" w:rsidRPr="009D3837" w:rsidRDefault="00452376" w:rsidP="009D3837">
      <w:pPr>
        <w:spacing w:after="0"/>
        <w:jc w:val="center"/>
        <w:rPr>
          <w:rFonts w:ascii="Times New Roman" w:hAnsi="Times New Roman"/>
          <w:b/>
          <w:sz w:val="28"/>
          <w:szCs w:val="28"/>
          <w:lang w:val="ro-RO"/>
        </w:rPr>
      </w:pPr>
    </w:p>
    <w:p w:rsidR="00452376" w:rsidRPr="009D3837" w:rsidRDefault="00452376" w:rsidP="009D3837">
      <w:pPr>
        <w:spacing w:after="0"/>
        <w:jc w:val="center"/>
        <w:rPr>
          <w:rFonts w:ascii="Times New Roman" w:hAnsi="Times New Roman"/>
          <w:b/>
          <w:bCs/>
          <w:sz w:val="28"/>
          <w:szCs w:val="28"/>
          <w:lang w:val="ro-RO"/>
        </w:rPr>
      </w:pPr>
    </w:p>
    <w:p w:rsidR="00452376" w:rsidRPr="009D3837" w:rsidRDefault="00452376" w:rsidP="009D3837">
      <w:pPr>
        <w:spacing w:after="0"/>
        <w:jc w:val="center"/>
        <w:rPr>
          <w:rFonts w:ascii="Times New Roman" w:hAnsi="Times New Roman"/>
          <w:b/>
          <w:bCs/>
          <w:sz w:val="28"/>
          <w:szCs w:val="28"/>
          <w:lang w:val="ro-RO"/>
        </w:rPr>
      </w:pPr>
      <w:r w:rsidRPr="009D3837">
        <w:rPr>
          <w:rFonts w:ascii="Times New Roman" w:hAnsi="Times New Roman"/>
          <w:b/>
          <w:bCs/>
          <w:sz w:val="28"/>
          <w:szCs w:val="28"/>
          <w:lang w:val="ro-RO"/>
        </w:rPr>
        <w:t xml:space="preserve">ACŢIUNE ÎN RADIEREA UNEI ÎNMATRICULĂRI </w:t>
      </w:r>
      <w:r w:rsidRPr="009D3837">
        <w:rPr>
          <w:rFonts w:ascii="Times New Roman" w:hAnsi="Times New Roman"/>
          <w:b/>
          <w:bCs/>
          <w:sz w:val="28"/>
          <w:szCs w:val="28"/>
          <w:lang w:val="ro-RO"/>
        </w:rPr>
        <w:br/>
        <w:t>SAU A UNEI MENŢIUNI</w:t>
      </w:r>
    </w:p>
    <w:p w:rsidR="00452376" w:rsidRPr="009D3837" w:rsidRDefault="00452376" w:rsidP="009D3837">
      <w:pPr>
        <w:spacing w:after="0"/>
        <w:jc w:val="center"/>
        <w:rPr>
          <w:rFonts w:ascii="Times New Roman" w:hAnsi="Times New Roman"/>
          <w:bCs/>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prin care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ca prin hotărârea ce o va </w:t>
      </w:r>
      <w:proofErr w:type="spellStart"/>
      <w:r w:rsidRPr="009D3837">
        <w:rPr>
          <w:rFonts w:ascii="Times New Roman" w:hAnsi="Times New Roman"/>
          <w:sz w:val="28"/>
          <w:szCs w:val="28"/>
          <w:lang w:val="ro-RO"/>
        </w:rPr>
        <w:t>pronunţa</w:t>
      </w:r>
      <w:proofErr w:type="spellEnd"/>
      <w:r w:rsidRPr="009D3837">
        <w:rPr>
          <w:rFonts w:ascii="Times New Roman" w:hAnsi="Times New Roman"/>
          <w:sz w:val="28"/>
          <w:szCs w:val="28"/>
          <w:lang w:val="ro-RO"/>
        </w:rPr>
        <w:t xml:space="preserve"> să dispună:</w:t>
      </w:r>
    </w:p>
    <w:p w:rsidR="00452376" w:rsidRPr="009D3837" w:rsidRDefault="00452376" w:rsidP="009D3837">
      <w:pPr>
        <w:numPr>
          <w:ilvl w:val="0"/>
          <w:numId w:val="8"/>
        </w:numPr>
        <w:autoSpaceDE w:val="0"/>
        <w:autoSpaceDN w:val="0"/>
        <w:adjustRightInd w:val="0"/>
        <w:spacing w:after="0"/>
        <w:ind w:left="0" w:right="283" w:firstLine="0"/>
        <w:jc w:val="both"/>
        <w:textAlignment w:val="center"/>
        <w:rPr>
          <w:rFonts w:ascii="Times New Roman" w:hAnsi="Times New Roman"/>
          <w:sz w:val="28"/>
          <w:szCs w:val="28"/>
          <w:lang w:val="ro-RO"/>
        </w:rPr>
      </w:pPr>
      <w:r w:rsidRPr="009D3837">
        <w:rPr>
          <w:rFonts w:ascii="Times New Roman" w:hAnsi="Times New Roman"/>
          <w:bCs/>
          <w:sz w:val="28"/>
          <w:szCs w:val="28"/>
          <w:lang w:val="ro-RO"/>
        </w:rPr>
        <w:t>radierea înmatriculării comerciantului ........ /</w:t>
      </w:r>
      <w:proofErr w:type="spellStart"/>
      <w:r w:rsidRPr="009D3837">
        <w:rPr>
          <w:rFonts w:ascii="Times New Roman" w:hAnsi="Times New Roman"/>
          <w:bCs/>
          <w:sz w:val="28"/>
          <w:szCs w:val="28"/>
          <w:lang w:val="ro-RO"/>
        </w:rPr>
        <w:t>menţiunii</w:t>
      </w:r>
      <w:proofErr w:type="spellEnd"/>
      <w:r w:rsidRPr="009D3837">
        <w:rPr>
          <w:rFonts w:ascii="Times New Roman" w:hAnsi="Times New Roman"/>
          <w:bCs/>
          <w:sz w:val="28"/>
          <w:szCs w:val="28"/>
          <w:lang w:val="ro-RO"/>
        </w:rPr>
        <w:t xml:space="preserve"> </w:t>
      </w:r>
      <w:r w:rsidRPr="009D3837">
        <w:rPr>
          <w:rFonts w:ascii="Times New Roman" w:hAnsi="Times New Roman"/>
          <w:bCs/>
          <w:sz w:val="28"/>
          <w:szCs w:val="28"/>
          <w:lang w:val="ro-RO"/>
        </w:rPr>
        <w:br/>
        <w:t>privitoare la ......</w:t>
      </w:r>
    </w:p>
    <w:p w:rsidR="00452376" w:rsidRPr="009D3837" w:rsidRDefault="00452376" w:rsidP="009D3837">
      <w:pPr>
        <w:spacing w:after="0"/>
        <w:jc w:val="both"/>
        <w:rPr>
          <w:rFonts w:ascii="Times New Roman" w:hAnsi="Times New Roman"/>
          <w:bCs/>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b/>
          <w:sz w:val="28"/>
          <w:szCs w:val="28"/>
          <w:lang w:val="ro-RO"/>
        </w:rPr>
        <w:t>În fapt</w:t>
      </w:r>
      <w:r w:rsidRPr="009D3837">
        <w:rPr>
          <w:rFonts w:ascii="Times New Roman" w:hAnsi="Times New Roman"/>
          <w:sz w:val="28"/>
          <w:szCs w:val="28"/>
          <w:lang w:val="ro-RO"/>
        </w:rPr>
        <w:t xml:space="preserve">, </w:t>
      </w:r>
      <w:r w:rsidRPr="002A05FA">
        <w:rPr>
          <w:rFonts w:ascii="Times New Roman" w:hAnsi="Times New Roman"/>
          <w:bCs/>
          <w:sz w:val="28"/>
          <w:szCs w:val="28"/>
          <w:lang w:val="ro-RO"/>
        </w:rPr>
        <w:t>arătăm că</w:t>
      </w:r>
      <w:r w:rsidR="00E11D3D" w:rsidRPr="002A05FA">
        <w:rPr>
          <w:rFonts w:ascii="Times New Roman" w:hAnsi="Times New Roman"/>
          <w:bCs/>
          <w:sz w:val="28"/>
          <w:szCs w:val="28"/>
          <w:lang w:val="ro-RO"/>
        </w:rPr>
        <w:t xml:space="preserve">  prin </w:t>
      </w:r>
      <w:r w:rsidR="009F718C" w:rsidRPr="002A05FA">
        <w:rPr>
          <w:rFonts w:ascii="Times New Roman" w:hAnsi="Times New Roman"/>
          <w:bCs/>
          <w:sz w:val="28"/>
          <w:szCs w:val="28"/>
          <w:lang w:val="ro-RO"/>
        </w:rPr>
        <w:t xml:space="preserve"> hotărâre</w:t>
      </w:r>
      <w:r w:rsidR="00885E70" w:rsidRPr="002A05FA">
        <w:rPr>
          <w:rFonts w:ascii="Times New Roman" w:hAnsi="Times New Roman"/>
          <w:bCs/>
          <w:sz w:val="28"/>
          <w:szCs w:val="28"/>
          <w:lang w:val="ro-RO"/>
        </w:rPr>
        <w:t>a</w:t>
      </w:r>
      <w:r w:rsidR="009F718C" w:rsidRPr="002A05FA">
        <w:rPr>
          <w:rFonts w:ascii="Times New Roman" w:hAnsi="Times New Roman"/>
          <w:bCs/>
          <w:sz w:val="28"/>
          <w:szCs w:val="28"/>
          <w:lang w:val="ro-RO"/>
        </w:rPr>
        <w:t xml:space="preserve"> judecătorească irevocabilă</w:t>
      </w:r>
      <w:r w:rsidR="00E11D3D" w:rsidRPr="002A05FA">
        <w:rPr>
          <w:rFonts w:ascii="Times New Roman" w:hAnsi="Times New Roman"/>
          <w:bCs/>
          <w:sz w:val="28"/>
          <w:szCs w:val="28"/>
          <w:lang w:val="ro-RO"/>
        </w:rPr>
        <w:t xml:space="preserve"> </w:t>
      </w:r>
      <w:r w:rsidR="00885E70" w:rsidRPr="002A05FA">
        <w:rPr>
          <w:rFonts w:ascii="Times New Roman" w:hAnsi="Times New Roman"/>
          <w:bCs/>
          <w:sz w:val="28"/>
          <w:szCs w:val="28"/>
          <w:lang w:val="ro-RO"/>
        </w:rPr>
        <w:t>nr...din data de... pronunțată de... au fost modificate, î</w:t>
      </w:r>
      <w:r w:rsidR="00193399" w:rsidRPr="002A05FA">
        <w:rPr>
          <w:rFonts w:ascii="Times New Roman" w:hAnsi="Times New Roman"/>
          <w:bCs/>
          <w:sz w:val="28"/>
          <w:szCs w:val="28"/>
          <w:lang w:val="ro-RO"/>
        </w:rPr>
        <w:t>n tot sau î</w:t>
      </w:r>
      <w:r w:rsidR="00E11D3D" w:rsidRPr="002A05FA">
        <w:rPr>
          <w:rFonts w:ascii="Times New Roman" w:hAnsi="Times New Roman"/>
          <w:bCs/>
          <w:sz w:val="28"/>
          <w:szCs w:val="28"/>
          <w:lang w:val="ro-RO"/>
        </w:rPr>
        <w:t>n pa</w:t>
      </w:r>
      <w:r w:rsidR="00885E70" w:rsidRPr="002A05FA">
        <w:rPr>
          <w:rFonts w:ascii="Times New Roman" w:hAnsi="Times New Roman"/>
          <w:bCs/>
          <w:sz w:val="28"/>
          <w:szCs w:val="28"/>
          <w:lang w:val="ro-RO"/>
        </w:rPr>
        <w:t>rte/</w:t>
      </w:r>
      <w:r w:rsidR="00E11D3D" w:rsidRPr="002A05FA">
        <w:rPr>
          <w:rFonts w:ascii="Times New Roman" w:hAnsi="Times New Roman"/>
          <w:bCs/>
          <w:sz w:val="28"/>
          <w:szCs w:val="28"/>
          <w:lang w:val="ro-RO"/>
        </w:rPr>
        <w:t xml:space="preserve">au fost anulate actele ce au stat la baza </w:t>
      </w:r>
      <w:r w:rsidR="00885E70" w:rsidRPr="002A05FA">
        <w:rPr>
          <w:rFonts w:ascii="Times New Roman" w:hAnsi="Times New Roman"/>
          <w:bCs/>
          <w:sz w:val="28"/>
          <w:szCs w:val="28"/>
          <w:lang w:val="ro-RO"/>
        </w:rPr>
        <w:t>înregistră</w:t>
      </w:r>
      <w:r w:rsidR="00E11D3D" w:rsidRPr="002A05FA">
        <w:rPr>
          <w:rFonts w:ascii="Times New Roman" w:hAnsi="Times New Roman"/>
          <w:bCs/>
          <w:sz w:val="28"/>
          <w:szCs w:val="28"/>
          <w:lang w:val="ro-RO"/>
        </w:rPr>
        <w:t>rii</w:t>
      </w:r>
      <w:r w:rsidR="00885E70" w:rsidRPr="002A05FA">
        <w:rPr>
          <w:rFonts w:ascii="Times New Roman" w:hAnsi="Times New Roman"/>
          <w:bCs/>
          <w:sz w:val="28"/>
          <w:szCs w:val="28"/>
          <w:lang w:val="ro-RO"/>
        </w:rPr>
        <w:t xml:space="preserve"> din Registrul Comerțului nr..., mențiune a cărei radiere o solicităm, întrucât</w:t>
      </w:r>
      <w:r w:rsidR="00E11D3D" w:rsidRPr="002A05FA">
        <w:rPr>
          <w:rFonts w:ascii="Times New Roman" w:hAnsi="Times New Roman"/>
          <w:bCs/>
          <w:sz w:val="28"/>
          <w:szCs w:val="28"/>
          <w:lang w:val="ro-RO"/>
        </w:rPr>
        <w:t xml:space="preserve"> prin acea</w:t>
      </w:r>
      <w:r w:rsidR="00885E70" w:rsidRPr="002A05FA">
        <w:rPr>
          <w:rFonts w:ascii="Times New Roman" w:hAnsi="Times New Roman"/>
          <w:bCs/>
          <w:sz w:val="28"/>
          <w:szCs w:val="28"/>
          <w:lang w:val="ro-RO"/>
        </w:rPr>
        <w:t>stă hotărâ</w:t>
      </w:r>
      <w:r w:rsidR="00E11D3D" w:rsidRPr="002A05FA">
        <w:rPr>
          <w:rFonts w:ascii="Times New Roman" w:hAnsi="Times New Roman"/>
          <w:bCs/>
          <w:sz w:val="28"/>
          <w:szCs w:val="28"/>
          <w:lang w:val="ro-RO"/>
        </w:rPr>
        <w:t>re nu s-a dispus</w:t>
      </w:r>
      <w:r w:rsidR="00885E70" w:rsidRPr="002A05FA">
        <w:rPr>
          <w:rFonts w:ascii="Times New Roman" w:hAnsi="Times New Roman"/>
          <w:bCs/>
          <w:sz w:val="28"/>
          <w:szCs w:val="28"/>
          <w:lang w:val="ro-RO"/>
        </w:rPr>
        <w:t xml:space="preserve"> și menționarea ei în registrul comerț</w:t>
      </w:r>
      <w:r w:rsidR="00E11D3D" w:rsidRPr="002A05FA">
        <w:rPr>
          <w:rFonts w:ascii="Times New Roman" w:hAnsi="Times New Roman"/>
          <w:bCs/>
          <w:sz w:val="28"/>
          <w:szCs w:val="28"/>
          <w:lang w:val="ro-RO"/>
        </w:rPr>
        <w:t>ului</w:t>
      </w:r>
      <w:r w:rsidRPr="009D3837">
        <w:rPr>
          <w:rFonts w:ascii="Times New Roman" w:hAnsi="Times New Roman"/>
          <w:sz w:val="28"/>
          <w:szCs w:val="28"/>
          <w:lang w:val="ro-RO"/>
        </w:rPr>
        <w:t>.</w:t>
      </w:r>
      <w:r w:rsidR="00E11D3D" w:rsidRPr="009D3837">
        <w:rPr>
          <w:rStyle w:val="FootnoteReference"/>
          <w:rFonts w:ascii="Times New Roman" w:hAnsi="Times New Roman"/>
          <w:sz w:val="28"/>
          <w:szCs w:val="28"/>
          <w:lang w:val="ro-RO"/>
        </w:rPr>
        <w:t xml:space="preserve"> </w:t>
      </w:r>
      <w:r w:rsidR="00E11D3D" w:rsidRPr="009D3837">
        <w:rPr>
          <w:rStyle w:val="FootnoteReference"/>
          <w:rFonts w:ascii="Times New Roman" w:hAnsi="Times New Roman"/>
          <w:sz w:val="28"/>
          <w:szCs w:val="28"/>
          <w:lang w:val="ro-RO"/>
        </w:rPr>
        <w:footnoteReference w:id="373"/>
      </w: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p>
    <w:p w:rsidR="00452376" w:rsidRPr="009D3837" w:rsidRDefault="00452376" w:rsidP="009D3837">
      <w:pPr>
        <w:autoSpaceDE w:val="0"/>
        <w:autoSpaceDN w:val="0"/>
        <w:adjustRightInd w:val="0"/>
        <w:spacing w:after="0"/>
        <w:ind w:right="283"/>
        <w:jc w:val="both"/>
        <w:textAlignment w:val="center"/>
        <w:rPr>
          <w:rFonts w:ascii="Times New Roman" w:hAnsi="Times New Roman"/>
          <w:sz w:val="28"/>
          <w:szCs w:val="28"/>
          <w:lang w:val="ro-RO"/>
        </w:rPr>
      </w:pPr>
      <w:r w:rsidRPr="009D3837">
        <w:rPr>
          <w:rFonts w:ascii="Times New Roman" w:hAnsi="Times New Roman"/>
          <w:b/>
          <w:sz w:val="28"/>
          <w:szCs w:val="28"/>
          <w:lang w:val="ro-RO"/>
        </w:rPr>
        <w:t xml:space="preserve">În drept, </w:t>
      </w:r>
      <w:r w:rsidRPr="009D3837">
        <w:rPr>
          <w:rFonts w:ascii="Times New Roman" w:hAnsi="Times New Roman"/>
          <w:sz w:val="28"/>
          <w:szCs w:val="28"/>
          <w:lang w:val="ro-RO"/>
        </w:rPr>
        <w:t xml:space="preserve">ne întemeiem cererea pe </w:t>
      </w:r>
      <w:proofErr w:type="spellStart"/>
      <w:r w:rsidRPr="009D3837">
        <w:rPr>
          <w:rFonts w:ascii="Times New Roman" w:hAnsi="Times New Roman"/>
          <w:sz w:val="28"/>
          <w:szCs w:val="28"/>
          <w:lang w:val="ro-RO"/>
        </w:rPr>
        <w:t>dispoziţiile</w:t>
      </w:r>
      <w:proofErr w:type="spellEnd"/>
      <w:r w:rsidRPr="009D3837">
        <w:rPr>
          <w:rFonts w:ascii="Times New Roman" w:hAnsi="Times New Roman"/>
          <w:sz w:val="28"/>
          <w:szCs w:val="28"/>
          <w:lang w:val="ro-RO"/>
        </w:rPr>
        <w:t xml:space="preserve"> art. 25 din Legea nr. 26/1990.</w:t>
      </w:r>
    </w:p>
    <w:p w:rsidR="00452376" w:rsidRPr="009D3837" w:rsidRDefault="00452376" w:rsidP="009D3837">
      <w:pPr>
        <w:suppressAutoHyphens/>
        <w:autoSpaceDE w:val="0"/>
        <w:autoSpaceDN w:val="0"/>
        <w:adjustRightInd w:val="0"/>
        <w:spacing w:after="0"/>
        <w:jc w:val="both"/>
        <w:textAlignment w:val="center"/>
        <w:rPr>
          <w:rFonts w:ascii="Times New Roman" w:hAnsi="Times New Roman"/>
          <w:sz w:val="28"/>
          <w:szCs w:val="28"/>
          <w:lang w:val="ro-RO"/>
        </w:rPr>
      </w:pP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dovedire, </w:t>
      </w:r>
      <w:r w:rsidRPr="009D3837">
        <w:rPr>
          <w:rFonts w:ascii="Times New Roman" w:hAnsi="Times New Roman"/>
          <w:sz w:val="28"/>
          <w:szCs w:val="28"/>
          <w:lang w:val="ro-RO"/>
        </w:rPr>
        <w:t xml:space="preserve">solicităm </w:t>
      </w:r>
      <w:proofErr w:type="spellStart"/>
      <w:r w:rsidRPr="009D3837">
        <w:rPr>
          <w:rFonts w:ascii="Times New Roman" w:hAnsi="Times New Roman"/>
          <w:sz w:val="28"/>
          <w:szCs w:val="28"/>
          <w:lang w:val="ro-RO"/>
        </w:rPr>
        <w:t>încuviinţarea</w:t>
      </w:r>
      <w:proofErr w:type="spellEnd"/>
      <w:r w:rsidRPr="009D3837">
        <w:rPr>
          <w:rFonts w:ascii="Times New Roman" w:hAnsi="Times New Roman"/>
          <w:sz w:val="28"/>
          <w:szCs w:val="28"/>
          <w:lang w:val="ro-RO"/>
        </w:rPr>
        <w:t xml:space="preserve"> probei cu înscrisuri.</w:t>
      </w:r>
      <w:r w:rsidR="002A05FA">
        <w:rPr>
          <w:rFonts w:ascii="Times New Roman" w:hAnsi="Times New Roman"/>
          <w:sz w:val="28"/>
          <w:szCs w:val="28"/>
          <w:lang w:val="ro-RO"/>
        </w:rPr>
        <w:t xml:space="preserve"> </w:t>
      </w:r>
    </w:p>
    <w:p w:rsidR="00452376" w:rsidRPr="009D3837" w:rsidRDefault="00452376" w:rsidP="009D3837">
      <w:pPr>
        <w:tabs>
          <w:tab w:val="left" w:pos="1320"/>
        </w:tabs>
        <w:autoSpaceDE w:val="0"/>
        <w:autoSpaceDN w:val="0"/>
        <w:adjustRightInd w:val="0"/>
        <w:spacing w:after="0"/>
        <w:jc w:val="both"/>
        <w:rPr>
          <w:rFonts w:ascii="Times New Roman" w:hAnsi="Times New Roman"/>
          <w:sz w:val="28"/>
          <w:szCs w:val="28"/>
          <w:lang w:val="ro-RO"/>
        </w:rPr>
      </w:pP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b/>
          <w:sz w:val="28"/>
          <w:szCs w:val="28"/>
          <w:lang w:val="ro-RO"/>
        </w:rPr>
        <w:t xml:space="preserve">În cadrul probei cu înscrisuri, </w:t>
      </w:r>
      <w:r w:rsidRPr="009D3837">
        <w:rPr>
          <w:rFonts w:ascii="Times New Roman" w:hAnsi="Times New Roman"/>
          <w:sz w:val="28"/>
          <w:szCs w:val="28"/>
          <w:lang w:val="ro-RO"/>
        </w:rPr>
        <w:t>depunem următoarele înscrisuri</w:t>
      </w:r>
      <w:r w:rsidRPr="009D3837">
        <w:rPr>
          <w:rStyle w:val="FootnoteReference"/>
          <w:rFonts w:ascii="Times New Roman" w:hAnsi="Times New Roman"/>
          <w:sz w:val="28"/>
          <w:szCs w:val="28"/>
          <w:lang w:val="ro-RO"/>
        </w:rPr>
        <w:footnoteReference w:id="374"/>
      </w:r>
      <w:r w:rsidRPr="009D3837">
        <w:rPr>
          <w:rFonts w:ascii="Times New Roman" w:hAnsi="Times New Roman"/>
          <w:sz w:val="28"/>
          <w:szCs w:val="28"/>
          <w:lang w:val="ro-RO"/>
        </w:rPr>
        <w:t xml:space="preserve"> ....., în copii certificate pentru conformitate cu originalul, în</w:t>
      </w:r>
      <w:r w:rsidRPr="009D3837">
        <w:rPr>
          <w:rStyle w:val="FootnoteReference"/>
          <w:rFonts w:ascii="Times New Roman" w:hAnsi="Times New Roman"/>
          <w:sz w:val="28"/>
          <w:szCs w:val="28"/>
          <w:lang w:val="ro-RO"/>
        </w:rPr>
        <w:footnoteReference w:id="375"/>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b/>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Solicităm judecarea cauzei, în lipsă</w:t>
      </w:r>
      <w:r w:rsidRPr="009D3837">
        <w:rPr>
          <w:rStyle w:val="FootnoteReference"/>
          <w:rFonts w:ascii="Times New Roman" w:hAnsi="Times New Roman"/>
          <w:sz w:val="28"/>
          <w:szCs w:val="28"/>
          <w:lang w:val="ro-RO"/>
        </w:rPr>
        <w:footnoteReference w:id="376"/>
      </w:r>
      <w:r w:rsidRPr="009D3837">
        <w:rPr>
          <w:rFonts w:ascii="Times New Roman" w:hAnsi="Times New Roman"/>
          <w:sz w:val="28"/>
          <w:szCs w:val="28"/>
          <w:lang w:val="ro-RO"/>
        </w:rPr>
        <w:t xml:space="preserve">, în conformitate cu art. 411 alin.(1) pct.2)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civ.</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 xml:space="preserve">În conformitate cu art.453 din C. </w:t>
      </w:r>
      <w:proofErr w:type="spellStart"/>
      <w:r w:rsidRPr="009D3837">
        <w:rPr>
          <w:rFonts w:ascii="Times New Roman" w:hAnsi="Times New Roman"/>
          <w:sz w:val="28"/>
          <w:szCs w:val="28"/>
          <w:lang w:val="ro-RO"/>
        </w:rPr>
        <w:t>proc</w:t>
      </w:r>
      <w:proofErr w:type="spellEnd"/>
      <w:r w:rsidRPr="009D3837">
        <w:rPr>
          <w:rFonts w:ascii="Times New Roman" w:hAnsi="Times New Roman"/>
          <w:sz w:val="28"/>
          <w:szCs w:val="28"/>
          <w:lang w:val="ro-RO"/>
        </w:rPr>
        <w:t xml:space="preserve">. civ., solicităm </w:t>
      </w:r>
      <w:proofErr w:type="spellStart"/>
      <w:r w:rsidRPr="009D3837">
        <w:rPr>
          <w:rFonts w:ascii="Times New Roman" w:hAnsi="Times New Roman"/>
          <w:sz w:val="28"/>
          <w:szCs w:val="28"/>
          <w:lang w:val="ro-RO"/>
        </w:rPr>
        <w:t>instanţei</w:t>
      </w:r>
      <w:proofErr w:type="spellEnd"/>
      <w:r w:rsidRPr="009D3837">
        <w:rPr>
          <w:rFonts w:ascii="Times New Roman" w:hAnsi="Times New Roman"/>
          <w:sz w:val="28"/>
          <w:szCs w:val="28"/>
          <w:lang w:val="ro-RO"/>
        </w:rPr>
        <w:t xml:space="preserve"> să oblige pârâtul la plata cheltuielilor de judecată</w:t>
      </w:r>
      <w:r w:rsidRPr="009D3837">
        <w:rPr>
          <w:rStyle w:val="FootnoteReference"/>
          <w:rFonts w:ascii="Times New Roman" w:hAnsi="Times New Roman"/>
          <w:sz w:val="28"/>
          <w:szCs w:val="28"/>
          <w:lang w:val="ro-RO"/>
        </w:rPr>
        <w:footnoteReference w:id="377"/>
      </w:r>
      <w:r w:rsidRPr="009D3837">
        <w:rPr>
          <w:rFonts w:ascii="Times New Roman" w:hAnsi="Times New Roman"/>
          <w:sz w:val="28"/>
          <w:szCs w:val="28"/>
          <w:lang w:val="ro-RO"/>
        </w:rPr>
        <w:t xml:space="preserve"> ocazionate de acest proces.</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lastRenderedPageBreak/>
        <w:t>Depunem prezenta cerere de chemare în judecată, în</w:t>
      </w:r>
      <w:r w:rsidRPr="009D3837">
        <w:rPr>
          <w:rStyle w:val="FootnoteReference"/>
          <w:rFonts w:ascii="Times New Roman" w:hAnsi="Times New Roman"/>
          <w:sz w:val="28"/>
          <w:szCs w:val="28"/>
          <w:lang w:val="ro-RO"/>
        </w:rPr>
        <w:footnoteReference w:id="378"/>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r w:rsidRPr="009D3837">
        <w:rPr>
          <w:rFonts w:ascii="Times New Roman" w:hAnsi="Times New Roman"/>
          <w:sz w:val="28"/>
          <w:szCs w:val="28"/>
          <w:lang w:val="ro-RO"/>
        </w:rPr>
        <w:t>exemplare.</w:t>
      </w:r>
    </w:p>
    <w:p w:rsidR="00452376" w:rsidRPr="009D3837" w:rsidRDefault="00452376" w:rsidP="009D3837">
      <w:pPr>
        <w:spacing w:after="0"/>
        <w:jc w:val="both"/>
        <w:rPr>
          <w:rFonts w:ascii="Times New Roman" w:hAnsi="Times New Roman"/>
          <w:sz w:val="28"/>
          <w:szCs w:val="28"/>
          <w:lang w:val="ro-RO"/>
        </w:rPr>
      </w:pPr>
      <w:r w:rsidRPr="009D3837">
        <w:rPr>
          <w:rFonts w:ascii="Times New Roman" w:hAnsi="Times New Roman"/>
          <w:sz w:val="28"/>
          <w:szCs w:val="28"/>
          <w:lang w:val="ro-RO"/>
        </w:rPr>
        <w:t>Anexăm dovada achitării taxei judiciare de timbru în cuantum de</w:t>
      </w:r>
      <w:r w:rsidRPr="009D3837">
        <w:rPr>
          <w:rStyle w:val="FootnoteReference"/>
          <w:rFonts w:ascii="Times New Roman" w:hAnsi="Times New Roman"/>
          <w:sz w:val="28"/>
          <w:szCs w:val="28"/>
          <w:lang w:val="ro-RO"/>
        </w:rPr>
        <w:footnoteReference w:id="379"/>
      </w:r>
      <w:r w:rsidRPr="009D3837">
        <w:rPr>
          <w:rFonts w:ascii="Times New Roman" w:hAnsi="Times New Roman"/>
          <w:sz w:val="28"/>
          <w:szCs w:val="28"/>
          <w:lang w:val="ro-RO"/>
        </w:rPr>
        <w:t xml:space="preserve"> .....</w:t>
      </w:r>
      <w:r w:rsidRPr="009D3837">
        <w:rPr>
          <w:rStyle w:val="FootnoteReference"/>
          <w:rFonts w:ascii="Times New Roman" w:hAnsi="Times New Roman"/>
          <w:sz w:val="28"/>
          <w:szCs w:val="28"/>
          <w:lang w:val="ro-RO"/>
        </w:rPr>
        <w:t xml:space="preserve"> </w:t>
      </w:r>
      <w:proofErr w:type="spellStart"/>
      <w:r w:rsidRPr="009D3837">
        <w:rPr>
          <w:rFonts w:ascii="Times New Roman" w:hAnsi="Times New Roman"/>
          <w:sz w:val="28"/>
          <w:szCs w:val="28"/>
          <w:lang w:val="ro-RO"/>
        </w:rPr>
        <w:t>şi</w:t>
      </w:r>
      <w:proofErr w:type="spellEnd"/>
      <w:r w:rsidRPr="009D3837">
        <w:rPr>
          <w:rFonts w:ascii="Times New Roman" w:hAnsi="Times New Roman"/>
          <w:sz w:val="28"/>
          <w:szCs w:val="28"/>
          <w:lang w:val="ro-RO"/>
        </w:rPr>
        <w:t xml:space="preserve"> procura în original/copie legalizată/împuternicirea </w:t>
      </w:r>
      <w:proofErr w:type="spellStart"/>
      <w:r w:rsidRPr="009D3837">
        <w:rPr>
          <w:rFonts w:ascii="Times New Roman" w:hAnsi="Times New Roman"/>
          <w:sz w:val="28"/>
          <w:szCs w:val="28"/>
          <w:lang w:val="ro-RO"/>
        </w:rPr>
        <w:t>avocaţială</w:t>
      </w:r>
      <w:proofErr w:type="spellEnd"/>
      <w:r w:rsidRPr="009D3837">
        <w:rPr>
          <w:rFonts w:ascii="Times New Roman" w:hAnsi="Times New Roman"/>
          <w:sz w:val="28"/>
          <w:szCs w:val="28"/>
          <w:lang w:val="ro-RO"/>
        </w:rPr>
        <w:t>/</w:t>
      </w:r>
      <w:proofErr w:type="spellStart"/>
      <w:r w:rsidRPr="009D3837">
        <w:rPr>
          <w:rFonts w:ascii="Times New Roman" w:hAnsi="Times New Roman"/>
          <w:sz w:val="28"/>
          <w:szCs w:val="28"/>
          <w:lang w:val="ro-RO"/>
        </w:rPr>
        <w:t>delegaţia</w:t>
      </w:r>
      <w:proofErr w:type="spellEnd"/>
      <w:r w:rsidRPr="009D3837">
        <w:rPr>
          <w:rFonts w:ascii="Times New Roman" w:hAnsi="Times New Roman"/>
          <w:sz w:val="28"/>
          <w:szCs w:val="28"/>
          <w:lang w:val="ro-RO"/>
        </w:rPr>
        <w:t xml:space="preserve"> de reprezentare</w:t>
      </w:r>
      <w:r w:rsidRPr="009D3837">
        <w:rPr>
          <w:rStyle w:val="FootnoteReference"/>
          <w:rFonts w:ascii="Times New Roman" w:hAnsi="Times New Roman"/>
          <w:sz w:val="28"/>
          <w:szCs w:val="28"/>
          <w:lang w:val="ro-RO"/>
        </w:rPr>
        <w:footnoteReference w:id="380"/>
      </w:r>
      <w:r w:rsidRPr="009D3837">
        <w:rPr>
          <w:rFonts w:ascii="Times New Roman" w:hAnsi="Times New Roman"/>
          <w:sz w:val="28"/>
          <w:szCs w:val="28"/>
          <w:lang w:val="ro-RO"/>
        </w:rPr>
        <w:t xml:space="preserve">/copie legalizată de pe înscrisul doveditor al </w:t>
      </w:r>
      <w:proofErr w:type="spellStart"/>
      <w:r w:rsidRPr="009D3837">
        <w:rPr>
          <w:rFonts w:ascii="Times New Roman" w:hAnsi="Times New Roman"/>
          <w:sz w:val="28"/>
          <w:szCs w:val="28"/>
          <w:lang w:val="ro-RO"/>
        </w:rPr>
        <w:t>calităţii</w:t>
      </w:r>
      <w:proofErr w:type="spellEnd"/>
      <w:r w:rsidRPr="009D3837">
        <w:rPr>
          <w:rFonts w:ascii="Times New Roman" w:hAnsi="Times New Roman"/>
          <w:sz w:val="28"/>
          <w:szCs w:val="28"/>
          <w:lang w:val="ro-RO"/>
        </w:rPr>
        <w:t xml:space="preserve"> de reprezentant</w:t>
      </w:r>
      <w:r w:rsidRPr="009D3837">
        <w:rPr>
          <w:rStyle w:val="FootnoteReference"/>
          <w:rFonts w:ascii="Times New Roman" w:hAnsi="Times New Roman"/>
          <w:sz w:val="28"/>
          <w:szCs w:val="28"/>
          <w:lang w:val="ro-RO"/>
        </w:rPr>
        <w:footnoteReference w:id="381"/>
      </w:r>
      <w:r w:rsidRPr="009D3837">
        <w:rPr>
          <w:rFonts w:ascii="Times New Roman" w:hAnsi="Times New Roman"/>
          <w:sz w:val="28"/>
          <w:szCs w:val="28"/>
          <w:lang w:val="ro-RO"/>
        </w:rPr>
        <w:t>/extras din registrul public</w:t>
      </w:r>
      <w:r w:rsidRPr="009D3837">
        <w:rPr>
          <w:rStyle w:val="FootnoteReference"/>
          <w:rFonts w:ascii="Times New Roman" w:hAnsi="Times New Roman"/>
          <w:sz w:val="28"/>
          <w:szCs w:val="28"/>
          <w:lang w:val="ro-RO"/>
        </w:rPr>
        <w:footnoteReference w:id="382"/>
      </w:r>
      <w:r w:rsidRPr="009D3837">
        <w:rPr>
          <w:rFonts w:ascii="Times New Roman" w:hAnsi="Times New Roman"/>
          <w:sz w:val="28"/>
          <w:szCs w:val="28"/>
          <w:lang w:val="ro-RO"/>
        </w:rPr>
        <w:t>.</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rPr>
          <w:rFonts w:ascii="Times New Roman" w:hAnsi="Times New Roman"/>
          <w:sz w:val="28"/>
          <w:szCs w:val="28"/>
          <w:lang w:val="ro-RO"/>
        </w:rPr>
      </w:pPr>
      <w:r w:rsidRPr="009D3837">
        <w:rPr>
          <w:rFonts w:ascii="Times New Roman" w:hAnsi="Times New Roman"/>
          <w:b/>
          <w:sz w:val="28"/>
          <w:szCs w:val="28"/>
          <w:lang w:val="ro-RO"/>
        </w:rPr>
        <w:t>Data,</w:t>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r>
      <w:r w:rsidRPr="009D3837">
        <w:rPr>
          <w:rFonts w:ascii="Times New Roman" w:hAnsi="Times New Roman"/>
          <w:b/>
          <w:sz w:val="28"/>
          <w:szCs w:val="28"/>
          <w:lang w:val="ro-RO"/>
        </w:rPr>
        <w:tab/>
        <w:t>Semnătura</w:t>
      </w:r>
      <w:r w:rsidRPr="009D3837">
        <w:rPr>
          <w:rStyle w:val="FootnoteReference"/>
          <w:rFonts w:ascii="Times New Roman" w:hAnsi="Times New Roman"/>
          <w:sz w:val="28"/>
          <w:szCs w:val="28"/>
          <w:lang w:val="ro-RO"/>
        </w:rPr>
        <w:footnoteReference w:id="383"/>
      </w:r>
      <w:r w:rsidRPr="009D3837">
        <w:rPr>
          <w:rFonts w:ascii="Times New Roman" w:hAnsi="Times New Roman"/>
          <w:sz w:val="28"/>
          <w:szCs w:val="28"/>
          <w:lang w:val="ro-RO"/>
        </w:rPr>
        <w:t xml:space="preserve"> ,</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b/>
          <w:i/>
          <w:sz w:val="28"/>
          <w:szCs w:val="28"/>
          <w:lang w:val="ro-RO"/>
        </w:rPr>
      </w:pPr>
      <w:r w:rsidRPr="009D3837">
        <w:rPr>
          <w:rFonts w:ascii="Times New Roman" w:hAnsi="Times New Roman"/>
          <w:b/>
          <w:i/>
          <w:sz w:val="28"/>
          <w:szCs w:val="28"/>
          <w:lang w:val="ro-RO"/>
        </w:rPr>
        <w:t xml:space="preserve">Domnului </w:t>
      </w:r>
      <w:proofErr w:type="spellStart"/>
      <w:r w:rsidRPr="009D3837">
        <w:rPr>
          <w:rFonts w:ascii="Times New Roman" w:hAnsi="Times New Roman"/>
          <w:b/>
          <w:i/>
          <w:sz w:val="28"/>
          <w:szCs w:val="28"/>
          <w:lang w:val="ro-RO"/>
        </w:rPr>
        <w:t>Preşedinte</w:t>
      </w:r>
      <w:proofErr w:type="spellEnd"/>
      <w:r w:rsidRPr="009D3837">
        <w:rPr>
          <w:rFonts w:ascii="Times New Roman" w:hAnsi="Times New Roman"/>
          <w:b/>
          <w:i/>
          <w:sz w:val="28"/>
          <w:szCs w:val="28"/>
          <w:lang w:val="ro-RO"/>
        </w:rPr>
        <w:t xml:space="preserve"> al Tribunalului</w:t>
      </w: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sz w:val="28"/>
          <w:szCs w:val="28"/>
          <w:lang w:val="ro-RO"/>
        </w:rPr>
      </w:pPr>
    </w:p>
    <w:p w:rsidR="00452376" w:rsidRPr="009D3837" w:rsidRDefault="00452376" w:rsidP="009D3837">
      <w:pPr>
        <w:spacing w:after="0"/>
        <w:jc w:val="center"/>
        <w:rPr>
          <w:rFonts w:ascii="Times New Roman" w:hAnsi="Times New Roman"/>
          <w:b/>
          <w:bCs/>
          <w:sz w:val="24"/>
          <w:szCs w:val="24"/>
          <w:u w:val="single"/>
          <w:lang w:val="ro-RO"/>
        </w:rPr>
      </w:pPr>
    </w:p>
    <w:p w:rsidR="009F718C" w:rsidRPr="009D3837" w:rsidRDefault="009F718C" w:rsidP="009D3837">
      <w:pPr>
        <w:rPr>
          <w:lang w:val="ro-RO"/>
        </w:rPr>
      </w:pPr>
    </w:p>
    <w:sectPr w:rsidR="009F718C" w:rsidRPr="009D3837" w:rsidSect="009D3837">
      <w:footerReference w:type="default" r:id="rId13"/>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166" w:rsidRDefault="00AE4166" w:rsidP="00452376">
      <w:pPr>
        <w:spacing w:after="0" w:line="240" w:lineRule="auto"/>
      </w:pPr>
      <w:r>
        <w:separator/>
      </w:r>
    </w:p>
  </w:endnote>
  <w:endnote w:type="continuationSeparator" w:id="0">
    <w:p w:rsidR="00AE4166" w:rsidRDefault="00AE4166" w:rsidP="0045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Chelthm Rom">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761290"/>
      <w:docPartObj>
        <w:docPartGallery w:val="Page Numbers (Bottom of Page)"/>
        <w:docPartUnique/>
      </w:docPartObj>
    </w:sdtPr>
    <w:sdtEndPr>
      <w:rPr>
        <w:noProof/>
      </w:rPr>
    </w:sdtEndPr>
    <w:sdtContent>
      <w:p w:rsidR="000042AF" w:rsidRDefault="000042AF">
        <w:pPr>
          <w:pStyle w:val="Footer"/>
          <w:jc w:val="right"/>
        </w:pPr>
        <w:r>
          <w:fldChar w:fldCharType="begin"/>
        </w:r>
        <w:r>
          <w:instrText xml:space="preserve"> PAGE   \* MERGEFORMAT </w:instrText>
        </w:r>
        <w:r>
          <w:fldChar w:fldCharType="separate"/>
        </w:r>
        <w:r w:rsidR="00EC47DB">
          <w:rPr>
            <w:noProof/>
          </w:rPr>
          <w:t>2</w:t>
        </w:r>
        <w:r>
          <w:rPr>
            <w:noProof/>
          </w:rPr>
          <w:fldChar w:fldCharType="end"/>
        </w:r>
      </w:p>
    </w:sdtContent>
  </w:sdt>
  <w:p w:rsidR="000042AF" w:rsidRDefault="00004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166" w:rsidRDefault="00AE4166" w:rsidP="00452376">
      <w:pPr>
        <w:spacing w:after="0" w:line="240" w:lineRule="auto"/>
      </w:pPr>
      <w:r>
        <w:separator/>
      </w:r>
    </w:p>
  </w:footnote>
  <w:footnote w:type="continuationSeparator" w:id="0">
    <w:p w:rsidR="00AE4166" w:rsidRDefault="00AE4166" w:rsidP="00452376">
      <w:pPr>
        <w:spacing w:after="0" w:line="240" w:lineRule="auto"/>
      </w:pPr>
      <w:r>
        <w:continuationSeparator/>
      </w:r>
    </w:p>
  </w:footnote>
  <w:footnote w:id="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art. 226 alin. (1) lit. c) din Legea nr. 31/1990, republicată, cu modificările ulterioare.</w:t>
      </w:r>
    </w:p>
  </w:footnote>
  <w:footnote w:id="2">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persoană interesată, res</w:t>
      </w:r>
      <w:r w:rsidRPr="009F0A35">
        <w:rPr>
          <w:rFonts w:ascii="Times New Roman" w:hAnsi="Times New Roman"/>
          <w:lang w:val="ro-RO"/>
        </w:rPr>
        <w:softHyphen/>
        <w:t xml:space="preserve">pectiv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w:t>
      </w:r>
      <w:proofErr w:type="spellStart"/>
      <w:r w:rsidRPr="009F0A35">
        <w:rPr>
          <w:rFonts w:ascii="Times New Roman" w:hAnsi="Times New Roman"/>
          <w:lang w:val="ro-RO"/>
        </w:rPr>
        <w:t>salariaţii</w:t>
      </w:r>
      <w:proofErr w:type="spellEnd"/>
      <w:r w:rsidRPr="009F0A35">
        <w:rPr>
          <w:rFonts w:ascii="Times New Roman" w:hAnsi="Times New Roman"/>
          <w:lang w:val="ro-RO"/>
        </w:rPr>
        <w:t xml:space="preserve"> </w:t>
      </w:r>
      <w:proofErr w:type="spellStart"/>
      <w:r w:rsidRPr="009F0A35">
        <w:rPr>
          <w:rFonts w:ascii="Times New Roman" w:hAnsi="Times New Roman"/>
          <w:lang w:val="ro-RO"/>
        </w:rPr>
        <w:t>societăţii</w:t>
      </w:r>
      <w:proofErr w:type="spellEnd"/>
      <w:r w:rsidRPr="009F0A35">
        <w:rPr>
          <w:rFonts w:ascii="Times New Roman" w:hAnsi="Times New Roman"/>
          <w:lang w:val="ro-RO"/>
        </w:rPr>
        <w:t>, creditorii sociali etc.</w:t>
      </w:r>
    </w:p>
  </w:footnote>
  <w:footnote w:id="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4">
    <w:p w:rsidR="009D3837" w:rsidRPr="009F0A35" w:rsidRDefault="009D3837" w:rsidP="00452376">
      <w:pPr>
        <w:pStyle w:val="FootnoteText"/>
        <w:jc w:val="both"/>
        <w:rPr>
          <w:sz w:val="22"/>
          <w:szCs w:val="22"/>
          <w:lang w:val="ro-RO"/>
        </w:rPr>
      </w:pPr>
      <w:r w:rsidRPr="009F0A35">
        <w:rPr>
          <w:rStyle w:val="FootnoteReference"/>
          <w:sz w:val="22"/>
          <w:szCs w:val="22"/>
        </w:rPr>
        <w:footnoteRef/>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5">
    <w:p w:rsidR="009D3837" w:rsidRPr="00740FDB" w:rsidRDefault="009D3837" w:rsidP="00740FDB">
      <w:pPr>
        <w:autoSpaceDE w:val="0"/>
        <w:autoSpaceDN w:val="0"/>
        <w:adjustRightInd w:val="0"/>
        <w:spacing w:after="0" w:line="240" w:lineRule="auto"/>
        <w:jc w:val="both"/>
        <w:rPr>
          <w:rFonts w:ascii="Times New Roman" w:hAnsi="Times New Roman"/>
          <w:color w:val="FF0000"/>
          <w:lang w:val="ro-RO"/>
        </w:rPr>
      </w:pPr>
      <w:r w:rsidRPr="009D3837">
        <w:rPr>
          <w:rStyle w:val="FootnoteReference"/>
          <w:rFonts w:ascii="Times New Roman" w:hAnsi="Times New Roman"/>
          <w:lang w:val="ro-RO"/>
        </w:rPr>
        <w:footnoteRef/>
      </w:r>
      <w:r w:rsidRPr="009D3837">
        <w:rPr>
          <w:rFonts w:ascii="Times New Roman" w:hAnsi="Times New Roman"/>
          <w:lang w:val="ro-RO"/>
        </w:rPr>
        <w:t xml:space="preserve"> Prin decizia nr. 9/2016 a ÎCCJ– </w:t>
      </w:r>
      <w:proofErr w:type="spellStart"/>
      <w:r w:rsidRPr="009D3837">
        <w:rPr>
          <w:rFonts w:ascii="Times New Roman" w:hAnsi="Times New Roman"/>
          <w:lang w:val="ro-RO"/>
        </w:rPr>
        <w:t>Secţia</w:t>
      </w:r>
      <w:proofErr w:type="spellEnd"/>
      <w:r w:rsidRPr="009D3837">
        <w:rPr>
          <w:rFonts w:ascii="Times New Roman" w:hAnsi="Times New Roman"/>
          <w:lang w:val="ro-RO"/>
        </w:rPr>
        <w:t xml:space="preserve"> I civilă, hotărâre prealabilă pentru dezlegarea unei chestiuni de drept, s-a decis că: „În interpretarea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aplicarea </w:t>
      </w:r>
      <w:proofErr w:type="spellStart"/>
      <w:r w:rsidRPr="009D3837">
        <w:rPr>
          <w:rFonts w:ascii="Times New Roman" w:hAnsi="Times New Roman"/>
          <w:lang w:val="ro-RO"/>
        </w:rPr>
        <w:t>dispoziţiilor</w:t>
      </w:r>
      <w:proofErr w:type="spellEnd"/>
      <w:r w:rsidRPr="009D3837">
        <w:rPr>
          <w:rFonts w:ascii="Times New Roman" w:hAnsi="Times New Roman"/>
          <w:lang w:val="ro-RO"/>
        </w:rPr>
        <w:t xml:space="preserve"> art. 84 alin. (1) din Codul de procedură civilă, cererea de chemare în judecată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reprezentarea </w:t>
      </w:r>
      <w:proofErr w:type="spellStart"/>
      <w:r w:rsidRPr="009D3837">
        <w:rPr>
          <w:rFonts w:ascii="Times New Roman" w:hAnsi="Times New Roman"/>
          <w:lang w:val="ro-RO"/>
        </w:rPr>
        <w:t>convenţională</w:t>
      </w:r>
      <w:proofErr w:type="spellEnd"/>
      <w:r w:rsidRPr="009D3837">
        <w:rPr>
          <w:rFonts w:ascii="Times New Roman" w:hAnsi="Times New Roman"/>
          <w:lang w:val="ro-RO"/>
        </w:rPr>
        <w:t xml:space="preserve"> a persoanei juridice în </w:t>
      </w:r>
      <w:proofErr w:type="spellStart"/>
      <w:r w:rsidRPr="009D3837">
        <w:rPr>
          <w:rFonts w:ascii="Times New Roman" w:hAnsi="Times New Roman"/>
          <w:lang w:val="ro-RO"/>
        </w:rPr>
        <w:t>faţa</w:t>
      </w:r>
      <w:proofErr w:type="spellEnd"/>
      <w:r w:rsidRPr="009D3837">
        <w:rPr>
          <w:rFonts w:ascii="Times New Roman" w:hAnsi="Times New Roman"/>
          <w:lang w:val="ro-RO"/>
        </w:rPr>
        <w:t xml:space="preserve"> </w:t>
      </w:r>
      <w:proofErr w:type="spellStart"/>
      <w:r w:rsidRPr="009D3837">
        <w:rPr>
          <w:rFonts w:ascii="Times New Roman" w:hAnsi="Times New Roman"/>
          <w:lang w:val="ro-RO"/>
        </w:rPr>
        <w:t>instanţelor</w:t>
      </w:r>
      <w:proofErr w:type="spellEnd"/>
      <w:r w:rsidRPr="009D3837">
        <w:rPr>
          <w:rFonts w:ascii="Times New Roman" w:hAnsi="Times New Roman"/>
          <w:lang w:val="ro-RO"/>
        </w:rPr>
        <w:t xml:space="preserve"> de judecată nu se pot face prin mandatar persoană juridică, nici prin consilierul juridic sau avocatul acesteia din urmă”.</w:t>
      </w:r>
    </w:p>
  </w:footnote>
  <w:footnote w:id="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Menţiunile</w:t>
      </w:r>
      <w:proofErr w:type="spellEnd"/>
      <w:r w:rsidRPr="009F0A35">
        <w:rPr>
          <w:sz w:val="22"/>
          <w:szCs w:val="22"/>
          <w:lang w:val="ro-RO"/>
        </w:rPr>
        <w:t xml:space="preserve"> se referă la persoana juridică.</w:t>
      </w:r>
    </w:p>
  </w:footnote>
  <w:footnote w:id="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1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asociaţilor</w:t>
      </w:r>
      <w:proofErr w:type="spellEnd"/>
      <w:r w:rsidRPr="009F0A35">
        <w:rPr>
          <w:sz w:val="22"/>
          <w:szCs w:val="22"/>
          <w:lang w:val="ro-RO"/>
        </w:rPr>
        <w:t xml:space="preserve">, </w:t>
      </w:r>
      <w:proofErr w:type="spellStart"/>
      <w:r w:rsidRPr="009F0A35">
        <w:rPr>
          <w:sz w:val="22"/>
          <w:szCs w:val="22"/>
          <w:lang w:val="ro-RO"/>
        </w:rPr>
        <w:t>fundaţiilor</w:t>
      </w:r>
      <w:proofErr w:type="spellEnd"/>
      <w:r w:rsidRPr="009F0A35">
        <w:rPr>
          <w:sz w:val="22"/>
          <w:szCs w:val="22"/>
          <w:lang w:val="ro-RO"/>
        </w:rPr>
        <w:t xml:space="preserve">, sindicatelor, </w:t>
      </w:r>
      <w:proofErr w:type="spellStart"/>
      <w:r w:rsidRPr="009F0A35">
        <w:rPr>
          <w:sz w:val="22"/>
          <w:szCs w:val="22"/>
          <w:lang w:val="ro-RO"/>
        </w:rPr>
        <w:t>confederaţiilor</w:t>
      </w:r>
      <w:proofErr w:type="spellEnd"/>
      <w:r w:rsidRPr="009F0A35">
        <w:rPr>
          <w:sz w:val="22"/>
          <w:szCs w:val="22"/>
          <w:lang w:val="ro-RO"/>
        </w:rPr>
        <w:t xml:space="preserve"> sau partidelor politice.</w:t>
      </w:r>
    </w:p>
  </w:footnote>
  <w:footnote w:id="1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1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5">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fr-FR"/>
        </w:rPr>
        <w:t xml:space="preserve"> </w:t>
      </w:r>
      <w:proofErr w:type="spellStart"/>
      <w:r w:rsidRPr="009F0A35">
        <w:rPr>
          <w:rFonts w:ascii="Times New Roman" w:hAnsi="Times New Roman"/>
          <w:lang w:val="ro-RO"/>
        </w:rPr>
        <w:t>Pârâţii</w:t>
      </w:r>
      <w:proofErr w:type="spellEnd"/>
      <w:r w:rsidRPr="009F0A35">
        <w:rPr>
          <w:rFonts w:ascii="Times New Roman" w:hAnsi="Times New Roman"/>
          <w:lang w:val="ro-RO"/>
        </w:rPr>
        <w:t xml:space="preserve"> sunt organele </w:t>
      </w:r>
      <w:proofErr w:type="spellStart"/>
      <w:r w:rsidRPr="009F0A35">
        <w:rPr>
          <w:rFonts w:ascii="Times New Roman" w:hAnsi="Times New Roman"/>
          <w:lang w:val="ro-RO"/>
        </w:rPr>
        <w:t>societăţii</w:t>
      </w:r>
      <w:proofErr w:type="spellEnd"/>
      <w:r w:rsidRPr="009F0A35">
        <w:rPr>
          <w:rFonts w:ascii="Times New Roman" w:hAnsi="Times New Roman"/>
          <w:lang w:val="ro-RO"/>
        </w:rPr>
        <w:t xml:space="preserve">, respectiv administratorii sau cenzorii </w:t>
      </w:r>
      <w:proofErr w:type="spellStart"/>
      <w:r w:rsidRPr="009F0A35">
        <w:rPr>
          <w:rFonts w:ascii="Times New Roman" w:hAnsi="Times New Roman"/>
          <w:lang w:val="ro-RO"/>
        </w:rPr>
        <w:t>societăţii</w:t>
      </w:r>
      <w:proofErr w:type="spellEnd"/>
      <w:r w:rsidRPr="009F0A35">
        <w:rPr>
          <w:rFonts w:ascii="Times New Roman" w:hAnsi="Times New Roman"/>
          <w:lang w:val="ro-RO"/>
        </w:rPr>
        <w:t xml:space="preserve">. De asemenea, se va cita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societatea pentru opozabilitatea hotărârii.</w:t>
      </w:r>
    </w:p>
  </w:footnote>
  <w:footnote w:id="1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7">
    <w:p w:rsidR="009D3837" w:rsidRPr="009F0A35" w:rsidRDefault="009D3837" w:rsidP="00452376">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w:t>
      </w:r>
      <w:r w:rsidRPr="009F0A35">
        <w:rPr>
          <w:sz w:val="22"/>
          <w:szCs w:val="22"/>
          <w:lang w:val="ro-RO"/>
        </w:rPr>
        <w:t xml:space="preserve">Se va cita </w:t>
      </w:r>
      <w:proofErr w:type="spellStart"/>
      <w:r w:rsidRPr="009F0A35">
        <w:rPr>
          <w:sz w:val="22"/>
          <w:szCs w:val="22"/>
          <w:lang w:val="ro-RO"/>
        </w:rPr>
        <w:t>şi</w:t>
      </w:r>
      <w:proofErr w:type="spellEnd"/>
      <w:r w:rsidRPr="009F0A35">
        <w:rPr>
          <w:sz w:val="22"/>
          <w:szCs w:val="22"/>
          <w:lang w:val="ro-RO"/>
        </w:rPr>
        <w:t xml:space="preserve"> societatea pentru opozabilitatea hotărârii</w:t>
      </w:r>
    </w:p>
  </w:footnote>
  <w:footnote w:id="1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9">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20">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rPr>
        <w:t xml:space="preserv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în regularizare poate fi introdusă, potrivit art. 48 alin. (3) din Legea nr. 31/1990, republicată, cu modificările ulte</w:t>
      </w:r>
      <w:r w:rsidRPr="009F0A35">
        <w:rPr>
          <w:rFonts w:ascii="Times New Roman" w:hAnsi="Times New Roman"/>
          <w:lang w:val="ro-RO"/>
        </w:rPr>
        <w:softHyphen/>
        <w:t xml:space="preserve">rioare, în termen de un an de la data înmatriculării </w:t>
      </w:r>
      <w:proofErr w:type="spellStart"/>
      <w:r w:rsidRPr="009F0A35">
        <w:rPr>
          <w:rFonts w:ascii="Times New Roman" w:hAnsi="Times New Roman"/>
          <w:lang w:val="ro-RO"/>
        </w:rPr>
        <w:t>societăţii</w:t>
      </w:r>
      <w:proofErr w:type="spellEnd"/>
      <w:r w:rsidRPr="009F0A35">
        <w:rPr>
          <w:rFonts w:ascii="Times New Roman" w:hAnsi="Times New Roman"/>
          <w:lang w:val="ro-RO"/>
        </w:rPr>
        <w:t xml:space="preserve"> în registrul </w:t>
      </w:r>
      <w:proofErr w:type="spellStart"/>
      <w:r w:rsidRPr="009F0A35">
        <w:rPr>
          <w:rFonts w:ascii="Times New Roman" w:hAnsi="Times New Roman"/>
          <w:lang w:val="ro-RO"/>
        </w:rPr>
        <w:t>comer</w:t>
      </w:r>
      <w:r w:rsidRPr="009F0A35">
        <w:rPr>
          <w:rFonts w:ascii="Times New Roman" w:hAnsi="Times New Roman"/>
          <w:lang w:val="ro-RO"/>
        </w:rPr>
        <w:softHyphen/>
        <w:t>ţului</w:t>
      </w:r>
      <w:proofErr w:type="spellEnd"/>
      <w:r w:rsidRPr="009F0A35">
        <w:rPr>
          <w:rFonts w:ascii="Times New Roman" w:hAnsi="Times New Roman"/>
          <w:lang w:val="ro-RO"/>
        </w:rPr>
        <w:t xml:space="preserve">. Această </w:t>
      </w:r>
      <w:proofErr w:type="spellStart"/>
      <w:r w:rsidRPr="009F0A35">
        <w:rPr>
          <w:rFonts w:ascii="Times New Roman" w:hAnsi="Times New Roman"/>
          <w:lang w:val="ro-RO"/>
        </w:rPr>
        <w:t>acţiune</w:t>
      </w:r>
      <w:proofErr w:type="spellEnd"/>
      <w:r w:rsidRPr="009F0A35">
        <w:rPr>
          <w:rFonts w:ascii="Times New Roman" w:hAnsi="Times New Roman"/>
          <w:lang w:val="ro-RO"/>
        </w:rPr>
        <w:t xml:space="preserve"> poate fi introdusă însă, potrivit art. 48 alin. (2), numai după trecerea unui termen de 8 zile de la constatarea </w:t>
      </w:r>
      <w:proofErr w:type="spellStart"/>
      <w:r w:rsidRPr="009F0A35">
        <w:rPr>
          <w:rFonts w:ascii="Times New Roman" w:hAnsi="Times New Roman"/>
          <w:lang w:val="ro-RO"/>
        </w:rPr>
        <w:t>neregularităţii</w:t>
      </w:r>
      <w:proofErr w:type="spellEnd"/>
      <w:r w:rsidRPr="009F0A35">
        <w:rPr>
          <w:rFonts w:ascii="Times New Roman" w:hAnsi="Times New Roman"/>
          <w:lang w:val="ro-RO"/>
        </w:rPr>
        <w:t xml:space="preserve">, termen în care legea obligă organele </w:t>
      </w:r>
      <w:proofErr w:type="spellStart"/>
      <w:r w:rsidRPr="009F0A35">
        <w:rPr>
          <w:rFonts w:ascii="Times New Roman" w:hAnsi="Times New Roman"/>
          <w:lang w:val="ro-RO"/>
        </w:rPr>
        <w:t>societăţii</w:t>
      </w:r>
      <w:proofErr w:type="spellEnd"/>
      <w:r w:rsidRPr="009F0A35">
        <w:rPr>
          <w:rFonts w:ascii="Times New Roman" w:hAnsi="Times New Roman"/>
          <w:lang w:val="ro-RO"/>
        </w:rPr>
        <w:t xml:space="preserve"> să ia măsuri pentru înlăturarea acesteia.</w:t>
      </w:r>
    </w:p>
  </w:footnote>
  <w:footnote w:id="2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motiva în fapt în ce constă neregularitatea a cărei înlăturare se cere. </w:t>
      </w:r>
    </w:p>
  </w:footnote>
  <w:footnote w:id="2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 spre exemplu: certificatul de înregistrare a </w:t>
      </w:r>
      <w:proofErr w:type="spellStart"/>
      <w:r w:rsidRPr="009F0A35">
        <w:rPr>
          <w:sz w:val="22"/>
          <w:szCs w:val="22"/>
          <w:lang w:val="ro-RO"/>
        </w:rPr>
        <w:t>societăţii</w:t>
      </w:r>
      <w:proofErr w:type="spellEnd"/>
      <w:r w:rsidRPr="009F0A35">
        <w:rPr>
          <w:sz w:val="22"/>
          <w:szCs w:val="22"/>
          <w:lang w:val="ro-RO"/>
        </w:rPr>
        <w:t>, actul constitutiv etc.</w:t>
      </w:r>
    </w:p>
  </w:footnote>
  <w:footnote w:id="2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2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2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2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2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2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3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3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w:t>
      </w:r>
      <w:proofErr w:type="spellStart"/>
      <w:r w:rsidRPr="009F0A35">
        <w:rPr>
          <w:sz w:val="22"/>
          <w:szCs w:val="22"/>
          <w:lang w:val="ro-RO"/>
        </w:rPr>
        <w:t>asociaţii</w:t>
      </w:r>
      <w:proofErr w:type="spellEnd"/>
      <w:r w:rsidRPr="009F0A35">
        <w:rPr>
          <w:sz w:val="22"/>
          <w:szCs w:val="22"/>
          <w:lang w:val="ro-RO"/>
        </w:rPr>
        <w:t>/</w:t>
      </w:r>
      <w:proofErr w:type="spellStart"/>
      <w:r w:rsidRPr="009F0A35">
        <w:rPr>
          <w:sz w:val="22"/>
          <w:szCs w:val="22"/>
          <w:lang w:val="ro-RO"/>
        </w:rPr>
        <w:t>societăţii</w:t>
      </w:r>
      <w:proofErr w:type="spellEnd"/>
      <w:r w:rsidRPr="009F0A35">
        <w:rPr>
          <w:sz w:val="22"/>
          <w:szCs w:val="22"/>
          <w:lang w:val="ro-RO"/>
        </w:rPr>
        <w:t xml:space="preserve"> sau </w:t>
      </w:r>
      <w:proofErr w:type="spellStart"/>
      <w:r w:rsidRPr="009F0A35">
        <w:rPr>
          <w:sz w:val="22"/>
          <w:szCs w:val="22"/>
          <w:lang w:val="ro-RO"/>
        </w:rPr>
        <w:t>entităţi</w:t>
      </w:r>
      <w:proofErr w:type="spellEnd"/>
      <w:r w:rsidRPr="009F0A35">
        <w:rPr>
          <w:sz w:val="22"/>
          <w:szCs w:val="22"/>
          <w:lang w:val="ro-RO"/>
        </w:rPr>
        <w:t xml:space="preserve"> fără personalitate juridică.</w:t>
      </w:r>
    </w:p>
  </w:footnote>
  <w:footnote w:id="3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33">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rPr>
        <w:t xml:space="preserve"> </w:t>
      </w:r>
      <w:proofErr w:type="spellStart"/>
      <w:r w:rsidRPr="009F0A35">
        <w:rPr>
          <w:rFonts w:ascii="Times New Roman" w:hAnsi="Times New Roman"/>
        </w:rPr>
        <w:t>Tribunalul</w:t>
      </w:r>
      <w:proofErr w:type="spellEnd"/>
      <w:r w:rsidRPr="009F0A35">
        <w:rPr>
          <w:rFonts w:ascii="Times New Roman" w:hAnsi="Times New Roman"/>
        </w:rPr>
        <w:t xml:space="preserve"> (</w:t>
      </w:r>
      <w:proofErr w:type="spellStart"/>
      <w:r w:rsidRPr="009F0A35">
        <w:rPr>
          <w:rFonts w:ascii="Times New Roman" w:hAnsi="Times New Roman"/>
        </w:rPr>
        <w:t>dacă</w:t>
      </w:r>
      <w:proofErr w:type="spellEnd"/>
      <w:r w:rsidRPr="009F0A35">
        <w:rPr>
          <w:rFonts w:ascii="Times New Roman" w:hAnsi="Times New Roman"/>
        </w:rPr>
        <w:t xml:space="preserve"> </w:t>
      </w:r>
      <w:proofErr w:type="spellStart"/>
      <w:r w:rsidRPr="009F0A35">
        <w:rPr>
          <w:rFonts w:ascii="Times New Roman" w:hAnsi="Times New Roman"/>
        </w:rPr>
        <w:t>există</w:t>
      </w:r>
      <w:proofErr w:type="spellEnd"/>
      <w:r w:rsidRPr="009F0A35">
        <w:rPr>
          <w:rFonts w:ascii="Times New Roman" w:hAnsi="Times New Roman"/>
        </w:rPr>
        <w:t xml:space="preserve"> </w:t>
      </w:r>
      <w:proofErr w:type="spellStart"/>
      <w:r w:rsidRPr="009F0A35">
        <w:rPr>
          <w:rFonts w:ascii="Times New Roman" w:hAnsi="Times New Roman"/>
        </w:rPr>
        <w:t>specializat</w:t>
      </w:r>
      <w:proofErr w:type="spellEnd"/>
      <w:r w:rsidRPr="009F0A35">
        <w:rPr>
          <w:rFonts w:ascii="Times New Roman" w:hAnsi="Times New Roman"/>
        </w:rPr>
        <w:t xml:space="preserve">) de la </w:t>
      </w:r>
      <w:proofErr w:type="spellStart"/>
      <w:r w:rsidRPr="009F0A35">
        <w:rPr>
          <w:rFonts w:ascii="Times New Roman" w:hAnsi="Times New Roman"/>
        </w:rPr>
        <w:t>locul</w:t>
      </w:r>
      <w:proofErr w:type="spellEnd"/>
      <w:r w:rsidRPr="009F0A35">
        <w:rPr>
          <w:rFonts w:ascii="Times New Roman" w:hAnsi="Times New Roman"/>
        </w:rPr>
        <w:t xml:space="preserve"> </w:t>
      </w:r>
      <w:proofErr w:type="spellStart"/>
      <w:r w:rsidRPr="009F0A35">
        <w:rPr>
          <w:rFonts w:ascii="Times New Roman" w:hAnsi="Times New Roman"/>
        </w:rPr>
        <w:t>unde</w:t>
      </w:r>
      <w:proofErr w:type="spellEnd"/>
      <w:r w:rsidRPr="009F0A35">
        <w:rPr>
          <w:rFonts w:ascii="Times New Roman" w:hAnsi="Times New Roman"/>
        </w:rPr>
        <w:t xml:space="preserve"> </w:t>
      </w:r>
      <w:proofErr w:type="spellStart"/>
      <w:r w:rsidRPr="009F0A35">
        <w:rPr>
          <w:rFonts w:ascii="Times New Roman" w:hAnsi="Times New Roman"/>
        </w:rPr>
        <w:t>societatea</w:t>
      </w:r>
      <w:proofErr w:type="spellEnd"/>
      <w:r w:rsidRPr="009F0A35">
        <w:rPr>
          <w:rFonts w:ascii="Times New Roman" w:hAnsi="Times New Roman"/>
        </w:rPr>
        <w:t xml:space="preserve"> </w:t>
      </w:r>
      <w:proofErr w:type="spellStart"/>
      <w:r w:rsidRPr="009F0A35">
        <w:rPr>
          <w:rFonts w:ascii="Times New Roman" w:hAnsi="Times New Roman"/>
        </w:rPr>
        <w:t>îşi</w:t>
      </w:r>
      <w:proofErr w:type="spellEnd"/>
      <w:r w:rsidRPr="009F0A35">
        <w:rPr>
          <w:rFonts w:ascii="Times New Roman" w:hAnsi="Times New Roman"/>
        </w:rPr>
        <w:t xml:space="preserve"> are </w:t>
      </w:r>
      <w:proofErr w:type="spellStart"/>
      <w:r w:rsidRPr="009F0A35">
        <w:rPr>
          <w:rFonts w:ascii="Times New Roman" w:hAnsi="Times New Roman"/>
        </w:rPr>
        <w:t>sediul</w:t>
      </w:r>
      <w:proofErr w:type="spellEnd"/>
      <w:r w:rsidRPr="009F0A35">
        <w:rPr>
          <w:rFonts w:ascii="Times New Roman" w:hAnsi="Times New Roman"/>
        </w:rPr>
        <w:t xml:space="preserve"> prin</w:t>
      </w:r>
      <w:r w:rsidRPr="009F0A35">
        <w:rPr>
          <w:rFonts w:ascii="Times New Roman" w:hAnsi="Times New Roman"/>
        </w:rPr>
        <w:softHyphen/>
        <w:t xml:space="preserve">cipal conform </w:t>
      </w:r>
      <w:r w:rsidRPr="009F0A35">
        <w:rPr>
          <w:rFonts w:ascii="Times New Roman" w:hAnsi="Times New Roman"/>
          <w:lang w:val="ro-RO"/>
        </w:rPr>
        <w:t>art. 63 din Legea nr. 31/1990</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art. 56 din Legea nr. 31/1990</w:t>
      </w:r>
    </w:p>
  </w:footnote>
  <w:footnote w:id="34">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persoană interesată, res</w:t>
      </w:r>
      <w:r w:rsidRPr="009F0A35">
        <w:rPr>
          <w:rFonts w:ascii="Times New Roman" w:hAnsi="Times New Roman"/>
          <w:lang w:val="ro-RO"/>
        </w:rPr>
        <w:softHyphen/>
        <w:t xml:space="preserve">pectiv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w:t>
      </w:r>
      <w:proofErr w:type="spellStart"/>
      <w:r w:rsidRPr="009F0A35">
        <w:rPr>
          <w:rFonts w:ascii="Times New Roman" w:hAnsi="Times New Roman"/>
          <w:lang w:val="ro-RO"/>
        </w:rPr>
        <w:t>salariaţii</w:t>
      </w:r>
      <w:proofErr w:type="spellEnd"/>
      <w:r w:rsidRPr="009F0A35">
        <w:rPr>
          <w:rFonts w:ascii="Times New Roman" w:hAnsi="Times New Roman"/>
          <w:lang w:val="ro-RO"/>
        </w:rPr>
        <w:t xml:space="preserve"> </w:t>
      </w:r>
      <w:proofErr w:type="spellStart"/>
      <w:r w:rsidRPr="009F0A35">
        <w:rPr>
          <w:rFonts w:ascii="Times New Roman" w:hAnsi="Times New Roman"/>
          <w:lang w:val="ro-RO"/>
        </w:rPr>
        <w:t>societăţii</w:t>
      </w:r>
      <w:proofErr w:type="spellEnd"/>
      <w:r w:rsidRPr="009F0A35">
        <w:rPr>
          <w:rFonts w:ascii="Times New Roman" w:hAnsi="Times New Roman"/>
          <w:lang w:val="ro-RO"/>
        </w:rPr>
        <w:t>, creditorii sociali etc.</w:t>
      </w:r>
    </w:p>
  </w:footnote>
  <w:footnote w:id="3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3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7">
    <w:p w:rsidR="009D3837" w:rsidRPr="00994147" w:rsidRDefault="009D3837" w:rsidP="00994147">
      <w:pPr>
        <w:autoSpaceDE w:val="0"/>
        <w:autoSpaceDN w:val="0"/>
        <w:adjustRightInd w:val="0"/>
        <w:spacing w:after="0" w:line="240" w:lineRule="auto"/>
        <w:jc w:val="both"/>
        <w:rPr>
          <w:rFonts w:ascii="Times New Roman" w:hAnsi="Times New Roman"/>
          <w:color w:val="FF0000"/>
          <w:lang w:val="ro-RO"/>
        </w:rPr>
      </w:pPr>
      <w:r w:rsidRPr="009D3837">
        <w:rPr>
          <w:rStyle w:val="FootnoteReference"/>
          <w:rFonts w:ascii="Times New Roman" w:hAnsi="Times New Roman"/>
          <w:lang w:val="ro-RO"/>
        </w:rPr>
        <w:footnoteRef/>
      </w:r>
      <w:r w:rsidRPr="009D3837">
        <w:rPr>
          <w:rFonts w:ascii="Times New Roman" w:hAnsi="Times New Roman"/>
          <w:lang w:val="ro-RO"/>
        </w:rPr>
        <w:t xml:space="preserve"> Se va indica reprezentantul </w:t>
      </w:r>
      <w:proofErr w:type="spellStart"/>
      <w:r w:rsidRPr="009D3837">
        <w:rPr>
          <w:rFonts w:ascii="Times New Roman" w:hAnsi="Times New Roman"/>
          <w:lang w:val="ro-RO"/>
        </w:rPr>
        <w:t>menţionat</w:t>
      </w:r>
      <w:proofErr w:type="spellEnd"/>
      <w:r w:rsidRPr="009D3837">
        <w:rPr>
          <w:rFonts w:ascii="Times New Roman" w:hAnsi="Times New Roman"/>
          <w:lang w:val="ro-RO"/>
        </w:rPr>
        <w:t xml:space="preserve"> în Registrul Comerțului. Prin decizia nr. 9/2016 a ÎCCJ– </w:t>
      </w:r>
      <w:proofErr w:type="spellStart"/>
      <w:r w:rsidRPr="009D3837">
        <w:rPr>
          <w:rFonts w:ascii="Times New Roman" w:hAnsi="Times New Roman"/>
          <w:lang w:val="ro-RO"/>
        </w:rPr>
        <w:t>Secţia</w:t>
      </w:r>
      <w:proofErr w:type="spellEnd"/>
      <w:r w:rsidRPr="009D3837">
        <w:rPr>
          <w:rFonts w:ascii="Times New Roman" w:hAnsi="Times New Roman"/>
          <w:lang w:val="ro-RO"/>
        </w:rPr>
        <w:t xml:space="preserve"> I civilă, hotărâre prealabilă pentru dezlegarea unei chestiuni de drept, s-a decis că: „În interpretarea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aplicarea </w:t>
      </w:r>
      <w:proofErr w:type="spellStart"/>
      <w:r w:rsidRPr="009D3837">
        <w:rPr>
          <w:rFonts w:ascii="Times New Roman" w:hAnsi="Times New Roman"/>
          <w:lang w:val="ro-RO"/>
        </w:rPr>
        <w:t>dispoziţiilor</w:t>
      </w:r>
      <w:proofErr w:type="spellEnd"/>
      <w:r w:rsidRPr="009D3837">
        <w:rPr>
          <w:rFonts w:ascii="Times New Roman" w:hAnsi="Times New Roman"/>
          <w:lang w:val="ro-RO"/>
        </w:rPr>
        <w:t xml:space="preserve"> art. 84 alin. (1) din Codul de procedură civilă, cererea de chemare în judecată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reprezentarea </w:t>
      </w:r>
      <w:proofErr w:type="spellStart"/>
      <w:r w:rsidRPr="009D3837">
        <w:rPr>
          <w:rFonts w:ascii="Times New Roman" w:hAnsi="Times New Roman"/>
          <w:lang w:val="ro-RO"/>
        </w:rPr>
        <w:t>convenţională</w:t>
      </w:r>
      <w:proofErr w:type="spellEnd"/>
      <w:r w:rsidRPr="009D3837">
        <w:rPr>
          <w:rFonts w:ascii="Times New Roman" w:hAnsi="Times New Roman"/>
          <w:lang w:val="ro-RO"/>
        </w:rPr>
        <w:t xml:space="preserve"> a persoanei juridice în </w:t>
      </w:r>
      <w:proofErr w:type="spellStart"/>
      <w:r w:rsidRPr="009D3837">
        <w:rPr>
          <w:rFonts w:ascii="Times New Roman" w:hAnsi="Times New Roman"/>
          <w:lang w:val="ro-RO"/>
        </w:rPr>
        <w:t>faţa</w:t>
      </w:r>
      <w:proofErr w:type="spellEnd"/>
      <w:r w:rsidRPr="009D3837">
        <w:rPr>
          <w:rFonts w:ascii="Times New Roman" w:hAnsi="Times New Roman"/>
          <w:lang w:val="ro-RO"/>
        </w:rPr>
        <w:t xml:space="preserve"> </w:t>
      </w:r>
      <w:proofErr w:type="spellStart"/>
      <w:r w:rsidRPr="009D3837">
        <w:rPr>
          <w:rFonts w:ascii="Times New Roman" w:hAnsi="Times New Roman"/>
          <w:lang w:val="ro-RO"/>
        </w:rPr>
        <w:t>instanţelor</w:t>
      </w:r>
      <w:proofErr w:type="spellEnd"/>
      <w:r w:rsidRPr="009D3837">
        <w:rPr>
          <w:rFonts w:ascii="Times New Roman" w:hAnsi="Times New Roman"/>
          <w:lang w:val="ro-RO"/>
        </w:rPr>
        <w:t xml:space="preserve"> de judecată nu se pot face prin mandatar persoană juridică, nici prin consilierul juridic sau avocatul acesteia din urmă”.</w:t>
      </w:r>
    </w:p>
  </w:footnote>
  <w:footnote w:id="3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Menţiunile</w:t>
      </w:r>
      <w:proofErr w:type="spellEnd"/>
      <w:r w:rsidRPr="009F0A35">
        <w:rPr>
          <w:sz w:val="22"/>
          <w:szCs w:val="22"/>
          <w:lang w:val="ro-RO"/>
        </w:rPr>
        <w:t xml:space="preserve"> se referă la persoana juridică.</w:t>
      </w:r>
    </w:p>
  </w:footnote>
  <w:footnote w:id="4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4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4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4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4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4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46">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 xml:space="preserve">Pârât este societatea, reprezentată prin consiliul de </w:t>
      </w:r>
      <w:proofErr w:type="spellStart"/>
      <w:r w:rsidRPr="009F0A35">
        <w:rPr>
          <w:rFonts w:ascii="Times New Roman" w:hAnsi="Times New Roman"/>
          <w:lang w:val="ro-RO"/>
        </w:rPr>
        <w:t>administraţie</w:t>
      </w:r>
      <w:proofErr w:type="spellEnd"/>
      <w:r w:rsidRPr="009F0A35">
        <w:rPr>
          <w:rFonts w:ascii="Times New Roman" w:hAnsi="Times New Roman"/>
          <w:lang w:val="ro-RO"/>
        </w:rPr>
        <w:t xml:space="preserve">, respectiv prin directorat. </w:t>
      </w:r>
    </w:p>
  </w:footnote>
  <w:footnote w:id="4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4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49">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Se va </w:t>
      </w:r>
      <w:proofErr w:type="spellStart"/>
      <w:r w:rsidRPr="009F0A35">
        <w:rPr>
          <w:rFonts w:ascii="Times New Roman" w:hAnsi="Times New Roman"/>
          <w:lang w:val="ro-RO"/>
        </w:rPr>
        <w:t>menţiona</w:t>
      </w:r>
      <w:proofErr w:type="spellEnd"/>
      <w:r w:rsidRPr="009F0A35">
        <w:rPr>
          <w:rFonts w:ascii="Times New Roman" w:hAnsi="Times New Roman"/>
          <w:lang w:val="ro-RO"/>
        </w:rPr>
        <w:t xml:space="preserve"> care din cauzele care atrag nulitatea </w:t>
      </w:r>
      <w:proofErr w:type="spellStart"/>
      <w:r w:rsidRPr="009F0A35">
        <w:rPr>
          <w:rFonts w:ascii="Times New Roman" w:hAnsi="Times New Roman"/>
          <w:lang w:val="ro-RO"/>
        </w:rPr>
        <w:t>societăţii</w:t>
      </w:r>
      <w:proofErr w:type="spellEnd"/>
      <w:r w:rsidRPr="009F0A35">
        <w:rPr>
          <w:rFonts w:ascii="Times New Roman" w:hAnsi="Times New Roman"/>
          <w:lang w:val="ro-RO"/>
        </w:rPr>
        <w:t xml:space="preserve"> sunt incidente în cauză. Aceste cazuri sunt enumerate </w:t>
      </w:r>
      <w:r w:rsidRPr="009F0A35">
        <w:rPr>
          <w:rFonts w:ascii="Times New Roman" w:hAnsi="Times New Roman"/>
          <w:i/>
          <w:lang w:val="ro-RO"/>
        </w:rPr>
        <w:t>limitativ</w:t>
      </w:r>
      <w:r w:rsidRPr="009F0A35">
        <w:rPr>
          <w:rFonts w:ascii="Times New Roman" w:hAnsi="Times New Roman"/>
          <w:lang w:val="ro-RO"/>
        </w:rPr>
        <w:t xml:space="preserve"> de art. 56 din Legea nr. 31/1990, republicată:</w:t>
      </w:r>
    </w:p>
    <w:p w:rsidR="009D3837" w:rsidRPr="009F0A35" w:rsidRDefault="009D3837" w:rsidP="00452376">
      <w:pPr>
        <w:spacing w:after="0" w:line="240" w:lineRule="auto"/>
        <w:ind w:firstLine="360"/>
        <w:jc w:val="both"/>
        <w:rPr>
          <w:rFonts w:ascii="Times New Roman" w:hAnsi="Times New Roman"/>
          <w:lang w:val="ro-RO"/>
        </w:rPr>
      </w:pPr>
      <w:r w:rsidRPr="009F0A35">
        <w:rPr>
          <w:rFonts w:ascii="Times New Roman" w:hAnsi="Times New Roman"/>
          <w:lang w:val="ro-RO"/>
        </w:rPr>
        <w:t>a)</w:t>
      </w:r>
      <w:r w:rsidRPr="009F0A35">
        <w:rPr>
          <w:rFonts w:ascii="Times New Roman" w:hAnsi="Times New Roman"/>
          <w:i/>
          <w:iCs/>
          <w:lang w:val="ro-RO"/>
        </w:rPr>
        <w:t xml:space="preserve"> </w:t>
      </w:r>
      <w:proofErr w:type="spellStart"/>
      <w:r w:rsidRPr="009F0A35">
        <w:rPr>
          <w:rFonts w:ascii="Times New Roman" w:hAnsi="Times New Roman"/>
          <w:i/>
          <w:iCs/>
          <w:lang w:val="ro-RO"/>
        </w:rPr>
        <w:t>lipseşte</w:t>
      </w:r>
      <w:proofErr w:type="spellEnd"/>
      <w:r w:rsidRPr="009F0A35">
        <w:rPr>
          <w:rFonts w:ascii="Times New Roman" w:hAnsi="Times New Roman"/>
          <w:i/>
          <w:iCs/>
          <w:lang w:val="ro-RO"/>
        </w:rPr>
        <w:t xml:space="preserve"> actul constitutiv sau nu a fost încheiat în formă autentică, în </w:t>
      </w:r>
      <w:proofErr w:type="spellStart"/>
      <w:r w:rsidRPr="009F0A35">
        <w:rPr>
          <w:rFonts w:ascii="Times New Roman" w:hAnsi="Times New Roman"/>
          <w:i/>
          <w:iCs/>
          <w:lang w:val="ro-RO"/>
        </w:rPr>
        <w:t>situaţiile</w:t>
      </w:r>
      <w:proofErr w:type="spellEnd"/>
      <w:r w:rsidRPr="009F0A35">
        <w:rPr>
          <w:rFonts w:ascii="Times New Roman" w:hAnsi="Times New Roman"/>
          <w:i/>
          <w:iCs/>
          <w:lang w:val="ro-RO"/>
        </w:rPr>
        <w:t xml:space="preserve"> prevăzute la art. 5 alin. (6) din lege.</w:t>
      </w:r>
      <w:r w:rsidRPr="009F0A35">
        <w:rPr>
          <w:rFonts w:ascii="Times New Roman" w:hAnsi="Times New Roman"/>
          <w:lang w:val="es-ES"/>
        </w:rPr>
        <w:t xml:space="preserve"> </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bCs/>
          <w:lang w:val="ro-RO"/>
        </w:rPr>
      </w:pPr>
      <w:r w:rsidRPr="009F0A35">
        <w:rPr>
          <w:rFonts w:ascii="Times New Roman" w:hAnsi="Times New Roman"/>
          <w:lang w:val="ro-RO"/>
        </w:rPr>
        <w:t xml:space="preserve">b) </w:t>
      </w:r>
      <w:proofErr w:type="spellStart"/>
      <w:r w:rsidRPr="009F0A35">
        <w:rPr>
          <w:rFonts w:ascii="Times New Roman" w:hAnsi="Times New Roman"/>
          <w:i/>
          <w:iCs/>
          <w:lang w:val="ro-RO"/>
        </w:rPr>
        <w:t>toţi</w:t>
      </w:r>
      <w:proofErr w:type="spellEnd"/>
      <w:r w:rsidRPr="009F0A35">
        <w:rPr>
          <w:rFonts w:ascii="Times New Roman" w:hAnsi="Times New Roman"/>
          <w:i/>
          <w:iCs/>
          <w:lang w:val="ro-RO"/>
        </w:rPr>
        <w:t xml:space="preserve"> fondatorii au fost, potrivit legii, incapabili, la data constituirii </w:t>
      </w:r>
      <w:proofErr w:type="spellStart"/>
      <w:r w:rsidRPr="009F0A35">
        <w:rPr>
          <w:rFonts w:ascii="Times New Roman" w:hAnsi="Times New Roman"/>
          <w:i/>
          <w:iCs/>
          <w:lang w:val="ro-RO"/>
        </w:rPr>
        <w:t>societăţii</w:t>
      </w:r>
      <w:proofErr w:type="spellEnd"/>
      <w:r w:rsidRPr="009F0A35">
        <w:rPr>
          <w:rFonts w:ascii="Times New Roman" w:hAnsi="Times New Roman"/>
          <w:i/>
          <w:iCs/>
          <w:lang w:val="ro-RO"/>
        </w:rPr>
        <w:t xml:space="preserve">. </w:t>
      </w:r>
    </w:p>
    <w:p w:rsidR="009D3837" w:rsidRPr="009F0A35" w:rsidRDefault="009D3837" w:rsidP="00452376">
      <w:pPr>
        <w:spacing w:after="0" w:line="240" w:lineRule="auto"/>
        <w:ind w:firstLine="360"/>
        <w:jc w:val="both"/>
        <w:rPr>
          <w:rFonts w:ascii="Times New Roman" w:hAnsi="Times New Roman"/>
          <w:iCs/>
          <w:lang w:val="ro-RO"/>
        </w:rPr>
      </w:pPr>
      <w:r w:rsidRPr="009F0A35">
        <w:rPr>
          <w:rFonts w:ascii="Times New Roman" w:hAnsi="Times New Roman"/>
          <w:lang w:val="ro-RO"/>
        </w:rPr>
        <w:t xml:space="preserve">c) </w:t>
      </w:r>
      <w:r w:rsidRPr="009F0A35">
        <w:rPr>
          <w:rFonts w:ascii="Times New Roman" w:hAnsi="Times New Roman"/>
          <w:i/>
          <w:iCs/>
          <w:lang w:val="ro-RO"/>
        </w:rPr>
        <w:t xml:space="preserve">obiectul de activitate al </w:t>
      </w:r>
      <w:proofErr w:type="spellStart"/>
      <w:r w:rsidRPr="009F0A35">
        <w:rPr>
          <w:rFonts w:ascii="Times New Roman" w:hAnsi="Times New Roman"/>
          <w:i/>
          <w:iCs/>
          <w:lang w:val="ro-RO"/>
        </w:rPr>
        <w:t>societăţii</w:t>
      </w:r>
      <w:proofErr w:type="spellEnd"/>
      <w:r w:rsidRPr="009F0A35">
        <w:rPr>
          <w:rFonts w:ascii="Times New Roman" w:hAnsi="Times New Roman"/>
          <w:i/>
          <w:iCs/>
          <w:lang w:val="ro-RO"/>
        </w:rPr>
        <w:t xml:space="preserve"> este ilicit sau contrar ordinii publice. </w:t>
      </w:r>
    </w:p>
    <w:p w:rsidR="009D3837" w:rsidRPr="009F0A35" w:rsidRDefault="009D3837" w:rsidP="00452376">
      <w:pPr>
        <w:spacing w:after="0" w:line="240" w:lineRule="auto"/>
        <w:ind w:firstLine="360"/>
        <w:jc w:val="both"/>
        <w:rPr>
          <w:rFonts w:ascii="Times New Roman" w:hAnsi="Times New Roman"/>
          <w:i/>
          <w:iCs/>
          <w:lang w:val="ro-RO"/>
        </w:rPr>
      </w:pPr>
      <w:r w:rsidRPr="009F0A35">
        <w:rPr>
          <w:rFonts w:ascii="Times New Roman" w:hAnsi="Times New Roman"/>
          <w:lang w:val="ro-RO"/>
        </w:rPr>
        <w:t xml:space="preserve">d) </w:t>
      </w:r>
      <w:proofErr w:type="spellStart"/>
      <w:r w:rsidRPr="009F0A35">
        <w:rPr>
          <w:rFonts w:ascii="Times New Roman" w:hAnsi="Times New Roman"/>
          <w:i/>
          <w:iCs/>
          <w:lang w:val="ro-RO"/>
        </w:rPr>
        <w:t>lipseşte</w:t>
      </w:r>
      <w:proofErr w:type="spellEnd"/>
      <w:r w:rsidRPr="009F0A35">
        <w:rPr>
          <w:rFonts w:ascii="Times New Roman" w:hAnsi="Times New Roman"/>
          <w:i/>
          <w:iCs/>
          <w:lang w:val="ro-RO"/>
        </w:rPr>
        <w:t xml:space="preserve"> încheierea judecătorului-delegat de înmatriculare a </w:t>
      </w:r>
      <w:proofErr w:type="spellStart"/>
      <w:r w:rsidRPr="009F0A35">
        <w:rPr>
          <w:rFonts w:ascii="Times New Roman" w:hAnsi="Times New Roman"/>
          <w:i/>
          <w:iCs/>
          <w:lang w:val="ro-RO"/>
        </w:rPr>
        <w:t>societăţii</w:t>
      </w:r>
      <w:proofErr w:type="spellEnd"/>
      <w:r w:rsidRPr="009F0A35">
        <w:rPr>
          <w:rFonts w:ascii="Times New Roman" w:hAnsi="Times New Roman"/>
          <w:i/>
          <w:iCs/>
          <w:lang w:val="ro-RO"/>
        </w:rPr>
        <w:t xml:space="preserve">. </w:t>
      </w:r>
    </w:p>
    <w:p w:rsidR="009D3837" w:rsidRPr="009F0A35" w:rsidRDefault="009D3837" w:rsidP="00452376">
      <w:pPr>
        <w:spacing w:after="0" w:line="240" w:lineRule="auto"/>
        <w:ind w:firstLine="360"/>
        <w:jc w:val="both"/>
        <w:rPr>
          <w:rFonts w:ascii="Times New Roman" w:hAnsi="Times New Roman"/>
          <w:iCs/>
          <w:lang w:val="ro-RO"/>
        </w:rPr>
      </w:pPr>
      <w:r w:rsidRPr="009F0A35">
        <w:rPr>
          <w:rFonts w:ascii="Times New Roman" w:hAnsi="Times New Roman"/>
          <w:lang w:val="ro-RO"/>
        </w:rPr>
        <w:t>e)</w:t>
      </w:r>
      <w:r w:rsidRPr="009F0A35">
        <w:rPr>
          <w:rFonts w:ascii="Times New Roman" w:hAnsi="Times New Roman"/>
          <w:i/>
          <w:iCs/>
          <w:lang w:val="ro-RO"/>
        </w:rPr>
        <w:t xml:space="preserve"> </w:t>
      </w:r>
      <w:proofErr w:type="spellStart"/>
      <w:r w:rsidRPr="009F0A35">
        <w:rPr>
          <w:rFonts w:ascii="Times New Roman" w:hAnsi="Times New Roman"/>
          <w:i/>
          <w:iCs/>
          <w:lang w:val="ro-RO"/>
        </w:rPr>
        <w:t>lipseşte</w:t>
      </w:r>
      <w:proofErr w:type="spellEnd"/>
      <w:r w:rsidRPr="009F0A35">
        <w:rPr>
          <w:rFonts w:ascii="Times New Roman" w:hAnsi="Times New Roman"/>
          <w:i/>
          <w:iCs/>
          <w:lang w:val="ro-RO"/>
        </w:rPr>
        <w:t xml:space="preserve"> autorizarea legală administrativă de constituire a </w:t>
      </w:r>
      <w:proofErr w:type="spellStart"/>
      <w:r w:rsidRPr="009F0A35">
        <w:rPr>
          <w:rFonts w:ascii="Times New Roman" w:hAnsi="Times New Roman"/>
          <w:i/>
          <w:iCs/>
          <w:lang w:val="ro-RO"/>
        </w:rPr>
        <w:t>societăţii</w:t>
      </w:r>
      <w:proofErr w:type="spellEnd"/>
      <w:r w:rsidRPr="009F0A35">
        <w:rPr>
          <w:rFonts w:ascii="Times New Roman" w:hAnsi="Times New Roman"/>
          <w:i/>
          <w:iCs/>
          <w:lang w:val="ro-RO"/>
        </w:rPr>
        <w:t xml:space="preserve">. </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Fonts w:ascii="Times New Roman" w:hAnsi="Times New Roman"/>
          <w:lang w:val="ro-RO"/>
        </w:rPr>
        <w:t xml:space="preserve">f) </w:t>
      </w:r>
      <w:r w:rsidRPr="009F0A35">
        <w:rPr>
          <w:rFonts w:ascii="Times New Roman" w:hAnsi="Times New Roman"/>
          <w:i/>
          <w:iCs/>
          <w:lang w:val="ro-RO"/>
        </w:rPr>
        <w:t xml:space="preserve">actul constitutiv nu prevede denumirea </w:t>
      </w:r>
      <w:proofErr w:type="spellStart"/>
      <w:r w:rsidRPr="009F0A35">
        <w:rPr>
          <w:rFonts w:ascii="Times New Roman" w:hAnsi="Times New Roman"/>
          <w:i/>
          <w:iCs/>
          <w:lang w:val="ro-RO"/>
        </w:rPr>
        <w:t>societăţii</w:t>
      </w:r>
      <w:proofErr w:type="spellEnd"/>
      <w:r w:rsidRPr="009F0A35">
        <w:rPr>
          <w:rFonts w:ascii="Times New Roman" w:hAnsi="Times New Roman"/>
          <w:i/>
          <w:iCs/>
          <w:lang w:val="ro-RO"/>
        </w:rPr>
        <w:t xml:space="preserve">, obiectul său de activitate, aporturile </w:t>
      </w:r>
      <w:proofErr w:type="spellStart"/>
      <w:r w:rsidRPr="009F0A35">
        <w:rPr>
          <w:rFonts w:ascii="Times New Roman" w:hAnsi="Times New Roman"/>
          <w:i/>
          <w:iCs/>
          <w:lang w:val="ro-RO"/>
        </w:rPr>
        <w:t>asociaţilor</w:t>
      </w:r>
      <w:proofErr w:type="spellEnd"/>
      <w:r w:rsidRPr="009F0A35">
        <w:rPr>
          <w:rFonts w:ascii="Times New Roman" w:hAnsi="Times New Roman"/>
          <w:i/>
          <w:iCs/>
          <w:lang w:val="ro-RO"/>
        </w:rPr>
        <w:t xml:space="preserve"> sau capitalul social subscris. </w:t>
      </w:r>
    </w:p>
    <w:p w:rsidR="009D3837" w:rsidRPr="009F0A35" w:rsidRDefault="009D3837" w:rsidP="00452376">
      <w:pPr>
        <w:spacing w:after="0" w:line="240" w:lineRule="auto"/>
        <w:ind w:firstLine="360"/>
        <w:jc w:val="both"/>
        <w:rPr>
          <w:rFonts w:ascii="Times New Roman" w:hAnsi="Times New Roman"/>
          <w:lang w:val="ro-RO"/>
        </w:rPr>
      </w:pPr>
      <w:r w:rsidRPr="009F0A35">
        <w:rPr>
          <w:rFonts w:ascii="Times New Roman" w:hAnsi="Times New Roman"/>
          <w:lang w:val="ro-RO"/>
        </w:rPr>
        <w:t xml:space="preserve">g) </w:t>
      </w:r>
      <w:r w:rsidRPr="009F0A35">
        <w:rPr>
          <w:rFonts w:ascii="Times New Roman" w:hAnsi="Times New Roman"/>
          <w:i/>
          <w:iCs/>
          <w:lang w:val="ro-RO"/>
        </w:rPr>
        <w:t xml:space="preserve">s-au încălcat </w:t>
      </w:r>
      <w:proofErr w:type="spellStart"/>
      <w:r w:rsidRPr="009F0A35">
        <w:rPr>
          <w:rFonts w:ascii="Times New Roman" w:hAnsi="Times New Roman"/>
          <w:i/>
          <w:iCs/>
          <w:lang w:val="ro-RO"/>
        </w:rPr>
        <w:t>dispoziţiile</w:t>
      </w:r>
      <w:proofErr w:type="spellEnd"/>
      <w:r w:rsidRPr="009F0A35">
        <w:rPr>
          <w:rFonts w:ascii="Times New Roman" w:hAnsi="Times New Roman"/>
          <w:i/>
          <w:iCs/>
          <w:lang w:val="ro-RO"/>
        </w:rPr>
        <w:t xml:space="preserve"> legale privind capitalul social minim, subscris </w:t>
      </w:r>
      <w:proofErr w:type="spellStart"/>
      <w:r w:rsidRPr="009F0A35">
        <w:rPr>
          <w:rFonts w:ascii="Times New Roman" w:hAnsi="Times New Roman"/>
          <w:i/>
          <w:iCs/>
          <w:lang w:val="ro-RO"/>
        </w:rPr>
        <w:t>şi</w:t>
      </w:r>
      <w:proofErr w:type="spellEnd"/>
      <w:r w:rsidRPr="009F0A35">
        <w:rPr>
          <w:rFonts w:ascii="Times New Roman" w:hAnsi="Times New Roman"/>
          <w:i/>
          <w:iCs/>
          <w:lang w:val="ro-RO"/>
        </w:rPr>
        <w:t xml:space="preserve"> vărsat. </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Fonts w:ascii="Times New Roman" w:hAnsi="Times New Roman"/>
          <w:lang w:val="ro-RO"/>
        </w:rPr>
        <w:t xml:space="preserve">h) </w:t>
      </w:r>
      <w:r w:rsidRPr="009F0A35">
        <w:rPr>
          <w:rFonts w:ascii="Times New Roman" w:hAnsi="Times New Roman"/>
          <w:i/>
          <w:iCs/>
          <w:lang w:val="ro-RO"/>
        </w:rPr>
        <w:t xml:space="preserve">nu s-a respectat numărul minim de </w:t>
      </w:r>
      <w:proofErr w:type="spellStart"/>
      <w:r w:rsidRPr="009F0A35">
        <w:rPr>
          <w:rFonts w:ascii="Times New Roman" w:hAnsi="Times New Roman"/>
          <w:i/>
          <w:iCs/>
          <w:lang w:val="ro-RO"/>
        </w:rPr>
        <w:t>asociaţi</w:t>
      </w:r>
      <w:proofErr w:type="spellEnd"/>
      <w:r w:rsidRPr="009F0A35">
        <w:rPr>
          <w:rFonts w:ascii="Times New Roman" w:hAnsi="Times New Roman"/>
          <w:i/>
          <w:iCs/>
          <w:lang w:val="ro-RO"/>
        </w:rPr>
        <w:t>, prevăzut de lege</w:t>
      </w:r>
      <w:r w:rsidRPr="009F0A35">
        <w:rPr>
          <w:rFonts w:ascii="Times New Roman" w:hAnsi="Times New Roman"/>
          <w:lang w:val="ro-RO"/>
        </w:rPr>
        <w:t xml:space="preserve">. </w:t>
      </w:r>
    </w:p>
  </w:footnote>
  <w:footnote w:id="5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 spre exemplu: certificatul de înregistrare a </w:t>
      </w:r>
      <w:proofErr w:type="spellStart"/>
      <w:r w:rsidRPr="009F0A35">
        <w:rPr>
          <w:sz w:val="22"/>
          <w:szCs w:val="22"/>
          <w:lang w:val="ro-RO"/>
        </w:rPr>
        <w:t>societăţii</w:t>
      </w:r>
      <w:proofErr w:type="spellEnd"/>
      <w:r w:rsidRPr="009F0A35">
        <w:rPr>
          <w:sz w:val="22"/>
          <w:szCs w:val="22"/>
          <w:lang w:val="ro-RO"/>
        </w:rPr>
        <w:t>, actul constitutiv etc.</w:t>
      </w:r>
    </w:p>
  </w:footnote>
  <w:footnote w:id="5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5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5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5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5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5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5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5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5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w:t>
      </w:r>
      <w:proofErr w:type="spellStart"/>
      <w:r w:rsidRPr="009F0A35">
        <w:rPr>
          <w:sz w:val="22"/>
          <w:szCs w:val="22"/>
          <w:lang w:val="ro-RO"/>
        </w:rPr>
        <w:t>asociaţii</w:t>
      </w:r>
      <w:proofErr w:type="spellEnd"/>
      <w:r w:rsidRPr="009F0A35">
        <w:rPr>
          <w:sz w:val="22"/>
          <w:szCs w:val="22"/>
          <w:lang w:val="ro-RO"/>
        </w:rPr>
        <w:t>/</w:t>
      </w:r>
      <w:proofErr w:type="spellStart"/>
      <w:r w:rsidRPr="009F0A35">
        <w:rPr>
          <w:sz w:val="22"/>
          <w:szCs w:val="22"/>
          <w:lang w:val="ro-RO"/>
        </w:rPr>
        <w:t>societăţii</w:t>
      </w:r>
      <w:proofErr w:type="spellEnd"/>
      <w:r w:rsidRPr="009F0A35">
        <w:rPr>
          <w:sz w:val="22"/>
          <w:szCs w:val="22"/>
          <w:lang w:val="ro-RO"/>
        </w:rPr>
        <w:t xml:space="preserve"> sau </w:t>
      </w:r>
      <w:proofErr w:type="spellStart"/>
      <w:r w:rsidRPr="009F0A35">
        <w:rPr>
          <w:sz w:val="22"/>
          <w:szCs w:val="22"/>
          <w:lang w:val="ro-RO"/>
        </w:rPr>
        <w:t>entităţi</w:t>
      </w:r>
      <w:proofErr w:type="spellEnd"/>
      <w:r w:rsidRPr="009F0A35">
        <w:rPr>
          <w:sz w:val="22"/>
          <w:szCs w:val="22"/>
          <w:lang w:val="ro-RO"/>
        </w:rPr>
        <w:t xml:space="preserve"> fără personalitate juridică.</w:t>
      </w:r>
    </w:p>
  </w:footnote>
  <w:footnote w:id="6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6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w:t>
      </w:r>
    </w:p>
  </w:footnote>
  <w:footnote w:id="62">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Pot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atunci când se invocă motive de nulitate relativă: </w:t>
      </w:r>
      <w:proofErr w:type="spellStart"/>
      <w:r w:rsidRPr="009F0A35">
        <w:rPr>
          <w:rFonts w:ascii="Times New Roman" w:hAnsi="Times New Roman"/>
          <w:lang w:val="ro-RO"/>
        </w:rPr>
        <w:t>acţionarii</w:t>
      </w:r>
      <w:proofErr w:type="spellEnd"/>
      <w:r w:rsidRPr="009F0A35">
        <w:rPr>
          <w:rFonts w:ascii="Times New Roman" w:hAnsi="Times New Roman"/>
          <w:lang w:val="ro-RO"/>
        </w:rPr>
        <w:t>/</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care nu au luat parte la adunarea generală,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w:t>
      </w:r>
      <w:proofErr w:type="spellStart"/>
      <w:r w:rsidRPr="009F0A35">
        <w:rPr>
          <w:rFonts w:ascii="Times New Roman" w:hAnsi="Times New Roman"/>
          <w:lang w:val="ro-RO"/>
        </w:rPr>
        <w:t>acţionarii</w:t>
      </w:r>
      <w:proofErr w:type="spellEnd"/>
      <w:r w:rsidRPr="009F0A35">
        <w:rPr>
          <w:rFonts w:ascii="Times New Roman" w:hAnsi="Times New Roman"/>
          <w:lang w:val="ro-RO"/>
        </w:rPr>
        <w:t>/</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care au luat parte la adunarea generală însă au votat împotrivă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au cerut să se insereze aceasta în procesul-verbal al adunării. Atunci când se invocă motive de nulitate absolută, orice persoană interesată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w:t>
      </w:r>
    </w:p>
  </w:footnote>
  <w:footnote w:id="6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64">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6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66">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Pot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atunci când se invocă motive de nulitate relativă: </w:t>
      </w:r>
      <w:proofErr w:type="spellStart"/>
      <w:r w:rsidRPr="009F0A35">
        <w:rPr>
          <w:rFonts w:ascii="Times New Roman" w:hAnsi="Times New Roman"/>
          <w:lang w:val="ro-RO"/>
        </w:rPr>
        <w:t>acţionarii</w:t>
      </w:r>
      <w:proofErr w:type="spellEnd"/>
      <w:r w:rsidRPr="009F0A35">
        <w:rPr>
          <w:rFonts w:ascii="Times New Roman" w:hAnsi="Times New Roman"/>
          <w:lang w:val="ro-RO"/>
        </w:rPr>
        <w:t>/</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care nu au luat parte la adunarea generală,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w:t>
      </w:r>
      <w:proofErr w:type="spellStart"/>
      <w:r w:rsidRPr="009F0A35">
        <w:rPr>
          <w:rFonts w:ascii="Times New Roman" w:hAnsi="Times New Roman"/>
          <w:lang w:val="ro-RO"/>
        </w:rPr>
        <w:t>acţionarii</w:t>
      </w:r>
      <w:proofErr w:type="spellEnd"/>
      <w:r w:rsidRPr="009F0A35">
        <w:rPr>
          <w:rFonts w:ascii="Times New Roman" w:hAnsi="Times New Roman"/>
          <w:lang w:val="ro-RO"/>
        </w:rPr>
        <w:t>/</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care au luat parte la adunarea generală însă au votat împotrivă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au cerut să se insereze aceasta în procesul-verbal al adunării. Atunci când se invocă motive de nulitate absolută, orice persoană interesată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w:t>
      </w:r>
    </w:p>
  </w:footnote>
  <w:footnote w:id="6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6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6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7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7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72">
    <w:p w:rsidR="009D3837" w:rsidRPr="00740FDB" w:rsidRDefault="009D3837" w:rsidP="006E35C7">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rPr>
        <w:t xml:space="preserve">Prin decizia nr. 9/2016 a ÎCCJ– </w:t>
      </w:r>
      <w:proofErr w:type="spellStart"/>
      <w:r w:rsidRPr="009D3837">
        <w:rPr>
          <w:rFonts w:ascii="Times New Roman" w:hAnsi="Times New Roman"/>
          <w:lang w:val="ro-RO"/>
        </w:rPr>
        <w:t>Secţia</w:t>
      </w:r>
      <w:proofErr w:type="spellEnd"/>
      <w:r w:rsidRPr="009D3837">
        <w:rPr>
          <w:rFonts w:ascii="Times New Roman" w:hAnsi="Times New Roman"/>
          <w:lang w:val="ro-RO"/>
        </w:rPr>
        <w:t xml:space="preserve"> I civilă, hotărâre prealabilă pentru dezlegarea unei chestiuni de drept, s-a decis că: „În interpretarea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aplicarea </w:t>
      </w:r>
      <w:proofErr w:type="spellStart"/>
      <w:r w:rsidRPr="009D3837">
        <w:rPr>
          <w:rFonts w:ascii="Times New Roman" w:hAnsi="Times New Roman"/>
          <w:lang w:val="ro-RO"/>
        </w:rPr>
        <w:t>dispoziţiilor</w:t>
      </w:r>
      <w:proofErr w:type="spellEnd"/>
      <w:r w:rsidRPr="009D3837">
        <w:rPr>
          <w:rFonts w:ascii="Times New Roman" w:hAnsi="Times New Roman"/>
          <w:lang w:val="ro-RO"/>
        </w:rPr>
        <w:t xml:space="preserve"> art. 84 alin. (1) din Codul de procedură civilă, cererea de chemare în judecată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reprezentarea </w:t>
      </w:r>
      <w:proofErr w:type="spellStart"/>
      <w:r w:rsidRPr="009D3837">
        <w:rPr>
          <w:rFonts w:ascii="Times New Roman" w:hAnsi="Times New Roman"/>
          <w:lang w:val="ro-RO"/>
        </w:rPr>
        <w:t>convenţională</w:t>
      </w:r>
      <w:proofErr w:type="spellEnd"/>
      <w:r w:rsidRPr="009D3837">
        <w:rPr>
          <w:rFonts w:ascii="Times New Roman" w:hAnsi="Times New Roman"/>
          <w:lang w:val="ro-RO"/>
        </w:rPr>
        <w:t xml:space="preserve"> a persoanei juridice în </w:t>
      </w:r>
      <w:proofErr w:type="spellStart"/>
      <w:r w:rsidRPr="009D3837">
        <w:rPr>
          <w:rFonts w:ascii="Times New Roman" w:hAnsi="Times New Roman"/>
          <w:lang w:val="ro-RO"/>
        </w:rPr>
        <w:t>faţa</w:t>
      </w:r>
      <w:proofErr w:type="spellEnd"/>
      <w:r w:rsidRPr="009D3837">
        <w:rPr>
          <w:rFonts w:ascii="Times New Roman" w:hAnsi="Times New Roman"/>
          <w:lang w:val="ro-RO"/>
        </w:rPr>
        <w:t xml:space="preserve"> </w:t>
      </w:r>
      <w:proofErr w:type="spellStart"/>
      <w:r w:rsidRPr="009D3837">
        <w:rPr>
          <w:rFonts w:ascii="Times New Roman" w:hAnsi="Times New Roman"/>
          <w:lang w:val="ro-RO"/>
        </w:rPr>
        <w:t>instanţelor</w:t>
      </w:r>
      <w:proofErr w:type="spellEnd"/>
      <w:r w:rsidRPr="009D3837">
        <w:rPr>
          <w:rFonts w:ascii="Times New Roman" w:hAnsi="Times New Roman"/>
          <w:lang w:val="ro-RO"/>
        </w:rPr>
        <w:t xml:space="preserve"> de judecată nu se pot face prin mandatar persoană juridică, nici prin consilierul juridic sau avocatul acesteia din urmă”.</w:t>
      </w:r>
    </w:p>
  </w:footnote>
  <w:footnote w:id="7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74">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Pârâtă este societatea, reprezentată prin consiliul de </w:t>
      </w:r>
      <w:proofErr w:type="spellStart"/>
      <w:r w:rsidRPr="009F0A35">
        <w:rPr>
          <w:rFonts w:ascii="Times New Roman" w:hAnsi="Times New Roman"/>
          <w:lang w:val="ro-RO"/>
        </w:rPr>
        <w:t>administraţie</w:t>
      </w:r>
      <w:proofErr w:type="spellEnd"/>
      <w:r w:rsidRPr="009F0A35">
        <w:rPr>
          <w:rFonts w:ascii="Times New Roman" w:hAnsi="Times New Roman"/>
          <w:lang w:val="ro-RO"/>
        </w:rPr>
        <w:t>, respectiv prin directorat.</w:t>
      </w:r>
    </w:p>
  </w:footnote>
  <w:footnote w:id="75">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7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77">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vor </w:t>
      </w:r>
      <w:proofErr w:type="spellStart"/>
      <w:r w:rsidRPr="009F0A35">
        <w:rPr>
          <w:rFonts w:ascii="Times New Roman" w:hAnsi="Times New Roman"/>
          <w:lang w:val="ro-RO"/>
        </w:rPr>
        <w:t>menţiona</w:t>
      </w:r>
      <w:proofErr w:type="spellEnd"/>
      <w:r w:rsidRPr="009F0A35">
        <w:rPr>
          <w:rFonts w:ascii="Times New Roman" w:hAnsi="Times New Roman"/>
          <w:lang w:val="ro-RO"/>
        </w:rPr>
        <w:t xml:space="preserve"> </w:t>
      </w:r>
      <w:r w:rsidRPr="009F0A35">
        <w:rPr>
          <w:rFonts w:ascii="Times New Roman" w:hAnsi="Times New Roman"/>
          <w:iCs/>
          <w:lang w:val="ro-RO"/>
        </w:rPr>
        <w:t>cauza/cauzele de nulitate</w:t>
      </w:r>
      <w:r w:rsidRPr="009F0A35">
        <w:rPr>
          <w:rFonts w:ascii="Times New Roman" w:hAnsi="Times New Roman"/>
          <w:i/>
          <w:iCs/>
          <w:lang w:val="ro-RO"/>
        </w:rPr>
        <w:t xml:space="preserve"> </w:t>
      </w:r>
      <w:r w:rsidRPr="009F0A35">
        <w:rPr>
          <w:rFonts w:ascii="Times New Roman" w:hAnsi="Times New Roman"/>
          <w:lang w:val="ro-RO"/>
        </w:rPr>
        <w:t>absolută sau relativă care afectează valabilitatea hotărârii adunării generale</w:t>
      </w:r>
    </w:p>
  </w:footnote>
  <w:footnote w:id="7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 spre exemplu: hotărârea atacată, certificatul de înregistrare a </w:t>
      </w:r>
      <w:proofErr w:type="spellStart"/>
      <w:r w:rsidRPr="009F0A35">
        <w:rPr>
          <w:sz w:val="22"/>
          <w:szCs w:val="22"/>
          <w:lang w:val="ro-RO"/>
        </w:rPr>
        <w:t>societăţii</w:t>
      </w:r>
      <w:proofErr w:type="spellEnd"/>
      <w:r w:rsidRPr="009F0A35">
        <w:rPr>
          <w:sz w:val="22"/>
          <w:szCs w:val="22"/>
          <w:lang w:val="ro-RO"/>
        </w:rPr>
        <w:t>, actul constitutiv etc.</w:t>
      </w:r>
    </w:p>
  </w:footnote>
  <w:footnote w:id="79">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8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8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8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8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8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8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8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8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w:t>
      </w:r>
      <w:proofErr w:type="spellStart"/>
      <w:r w:rsidRPr="009F0A35">
        <w:rPr>
          <w:sz w:val="22"/>
          <w:szCs w:val="22"/>
          <w:lang w:val="ro-RO"/>
        </w:rPr>
        <w:t>asociaţii</w:t>
      </w:r>
      <w:proofErr w:type="spellEnd"/>
      <w:r w:rsidRPr="009F0A35">
        <w:rPr>
          <w:sz w:val="22"/>
          <w:szCs w:val="22"/>
          <w:lang w:val="ro-RO"/>
        </w:rPr>
        <w:t>/</w:t>
      </w:r>
      <w:proofErr w:type="spellStart"/>
      <w:r w:rsidRPr="009F0A35">
        <w:rPr>
          <w:sz w:val="22"/>
          <w:szCs w:val="22"/>
          <w:lang w:val="ro-RO"/>
        </w:rPr>
        <w:t>societăţii</w:t>
      </w:r>
      <w:proofErr w:type="spellEnd"/>
      <w:r w:rsidRPr="009F0A35">
        <w:rPr>
          <w:sz w:val="22"/>
          <w:szCs w:val="22"/>
          <w:lang w:val="ro-RO"/>
        </w:rPr>
        <w:t xml:space="preserve"> sau </w:t>
      </w:r>
      <w:proofErr w:type="spellStart"/>
      <w:r w:rsidRPr="009F0A35">
        <w:rPr>
          <w:sz w:val="22"/>
          <w:szCs w:val="22"/>
          <w:lang w:val="ro-RO"/>
        </w:rPr>
        <w:t>entităţi</w:t>
      </w:r>
      <w:proofErr w:type="spellEnd"/>
      <w:r w:rsidRPr="009F0A35">
        <w:rPr>
          <w:sz w:val="22"/>
          <w:szCs w:val="22"/>
          <w:lang w:val="ro-RO"/>
        </w:rPr>
        <w:t xml:space="preserve"> fără personalitate juridică.</w:t>
      </w:r>
    </w:p>
  </w:footnote>
  <w:footnote w:id="8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89">
    <w:p w:rsidR="009D3837" w:rsidRPr="009D3837" w:rsidRDefault="009D3837" w:rsidP="009D3837">
      <w:pPr>
        <w:suppressAutoHyphens/>
        <w:autoSpaceDE w:val="0"/>
        <w:autoSpaceDN w:val="0"/>
        <w:adjustRightInd w:val="0"/>
        <w:spacing w:after="0" w:line="240" w:lineRule="auto"/>
        <w:jc w:val="both"/>
        <w:textAlignment w:val="center"/>
        <w:rPr>
          <w:rFonts w:ascii="Times New Roman" w:hAnsi="Times New Roman"/>
          <w:lang w:val="ro-RO"/>
        </w:rPr>
      </w:pPr>
      <w:r w:rsidRPr="002C477D">
        <w:rPr>
          <w:rStyle w:val="FootnoteReference"/>
          <w:color w:val="FF0000"/>
        </w:rPr>
        <w:footnoteRef/>
      </w:r>
      <w:r w:rsidRPr="002C477D">
        <w:rPr>
          <w:color w:val="FF0000"/>
          <w:lang w:val="ro-RO"/>
        </w:rPr>
        <w:t xml:space="preserve">  </w:t>
      </w:r>
      <w:r w:rsidRPr="009D3837">
        <w:rPr>
          <w:rFonts w:ascii="Times New Roman" w:hAnsi="Times New Roman"/>
          <w:lang w:val="ro-RO"/>
        </w:rPr>
        <w:t xml:space="preserve">Prin decizia recurs în interesul legii nr. LXII (62) din 24 septembrie 2007 cu privire la aplicarea </w:t>
      </w:r>
      <w:proofErr w:type="spellStart"/>
      <w:r w:rsidRPr="009D3837">
        <w:rPr>
          <w:rFonts w:ascii="Times New Roman" w:hAnsi="Times New Roman"/>
          <w:lang w:val="ro-RO"/>
        </w:rPr>
        <w:t>dispozitiilor</w:t>
      </w:r>
      <w:proofErr w:type="spellEnd"/>
      <w:r w:rsidRPr="009D3837">
        <w:rPr>
          <w:rFonts w:ascii="Times New Roman" w:hAnsi="Times New Roman"/>
          <w:lang w:val="ro-RO"/>
        </w:rPr>
        <w:t xml:space="preserve"> art. 133 alin. (3) din Legea nr. 31/1990, referitoare la admisibilitatea recursului </w:t>
      </w:r>
      <w:proofErr w:type="spellStart"/>
      <w:r w:rsidRPr="009D3837">
        <w:rPr>
          <w:rFonts w:ascii="Times New Roman" w:hAnsi="Times New Roman"/>
          <w:lang w:val="ro-RO"/>
        </w:rPr>
        <w:t>impotriva</w:t>
      </w:r>
      <w:proofErr w:type="spellEnd"/>
      <w:r w:rsidRPr="009D3837">
        <w:rPr>
          <w:rFonts w:ascii="Times New Roman" w:hAnsi="Times New Roman"/>
          <w:lang w:val="ro-RO"/>
        </w:rPr>
        <w:t xml:space="preserve"> </w:t>
      </w:r>
      <w:proofErr w:type="spellStart"/>
      <w:r w:rsidRPr="009D3837">
        <w:rPr>
          <w:rFonts w:ascii="Times New Roman" w:hAnsi="Times New Roman"/>
          <w:lang w:val="ro-RO"/>
        </w:rPr>
        <w:t>ordonantei</w:t>
      </w:r>
      <w:proofErr w:type="spellEnd"/>
      <w:r w:rsidRPr="009D3837">
        <w:rPr>
          <w:rFonts w:ascii="Times New Roman" w:hAnsi="Times New Roman"/>
          <w:lang w:val="ro-RO"/>
        </w:rPr>
        <w:t xml:space="preserve"> </w:t>
      </w:r>
      <w:proofErr w:type="spellStart"/>
      <w:r w:rsidRPr="009D3837">
        <w:rPr>
          <w:rFonts w:ascii="Times New Roman" w:hAnsi="Times New Roman"/>
          <w:lang w:val="ro-RO"/>
        </w:rPr>
        <w:t>presedintiale</w:t>
      </w:r>
      <w:proofErr w:type="spellEnd"/>
      <w:r w:rsidRPr="009D3837">
        <w:rPr>
          <w:rFonts w:ascii="Times New Roman" w:hAnsi="Times New Roman"/>
          <w:lang w:val="ro-RO"/>
        </w:rPr>
        <w:t xml:space="preserve"> prin care a fost respinsa cererea de suspendare a </w:t>
      </w:r>
      <w:proofErr w:type="spellStart"/>
      <w:r w:rsidRPr="009D3837">
        <w:rPr>
          <w:rFonts w:ascii="Times New Roman" w:hAnsi="Times New Roman"/>
          <w:lang w:val="ro-RO"/>
        </w:rPr>
        <w:t>executarii</w:t>
      </w:r>
      <w:proofErr w:type="spellEnd"/>
      <w:r w:rsidRPr="009D3837">
        <w:rPr>
          <w:rFonts w:ascii="Times New Roman" w:hAnsi="Times New Roman"/>
          <w:lang w:val="ro-RO"/>
        </w:rPr>
        <w:t xml:space="preserve"> </w:t>
      </w:r>
      <w:proofErr w:type="spellStart"/>
      <w:r w:rsidRPr="009D3837">
        <w:rPr>
          <w:rFonts w:ascii="Times New Roman" w:hAnsi="Times New Roman"/>
          <w:lang w:val="ro-RO"/>
        </w:rPr>
        <w:t>hotararii</w:t>
      </w:r>
      <w:proofErr w:type="spellEnd"/>
      <w:r w:rsidRPr="009D3837">
        <w:rPr>
          <w:rFonts w:ascii="Times New Roman" w:hAnsi="Times New Roman"/>
          <w:lang w:val="ro-RO"/>
        </w:rPr>
        <w:t xml:space="preserve"> </w:t>
      </w:r>
      <w:proofErr w:type="spellStart"/>
      <w:r w:rsidRPr="009D3837">
        <w:rPr>
          <w:rFonts w:ascii="Times New Roman" w:hAnsi="Times New Roman"/>
          <w:lang w:val="ro-RO"/>
        </w:rPr>
        <w:t>adunarii</w:t>
      </w:r>
      <w:proofErr w:type="spellEnd"/>
      <w:r w:rsidRPr="009D3837">
        <w:rPr>
          <w:rFonts w:ascii="Times New Roman" w:hAnsi="Times New Roman"/>
          <w:lang w:val="ro-RO"/>
        </w:rPr>
        <w:t xml:space="preserve"> generale a </w:t>
      </w:r>
      <w:proofErr w:type="spellStart"/>
      <w:r w:rsidRPr="009D3837">
        <w:rPr>
          <w:rFonts w:ascii="Times New Roman" w:hAnsi="Times New Roman"/>
          <w:lang w:val="ro-RO"/>
        </w:rPr>
        <w:t>actionarilor</w:t>
      </w:r>
      <w:proofErr w:type="spellEnd"/>
    </w:p>
    <w:p w:rsidR="009D3837" w:rsidRPr="002C477D" w:rsidRDefault="009D3837" w:rsidP="009D3837">
      <w:pPr>
        <w:suppressAutoHyphens/>
        <w:autoSpaceDE w:val="0"/>
        <w:autoSpaceDN w:val="0"/>
        <w:adjustRightInd w:val="0"/>
        <w:spacing w:after="0" w:line="240" w:lineRule="auto"/>
        <w:jc w:val="both"/>
        <w:textAlignment w:val="center"/>
        <w:rPr>
          <w:color w:val="FF0000"/>
          <w:lang w:val="ro-RO"/>
        </w:rPr>
      </w:pPr>
      <w:r w:rsidRPr="009D3837">
        <w:rPr>
          <w:rFonts w:ascii="Times New Roman" w:hAnsi="Times New Roman"/>
          <w:lang w:val="ro-RO"/>
        </w:rPr>
        <w:t xml:space="preserve">Prevederile cuprinse in art. 133 alin. (3) din Legea nr. 31/1990, republicata, cu </w:t>
      </w:r>
      <w:proofErr w:type="spellStart"/>
      <w:r w:rsidRPr="009D3837">
        <w:rPr>
          <w:rFonts w:ascii="Times New Roman" w:hAnsi="Times New Roman"/>
          <w:lang w:val="ro-RO"/>
        </w:rPr>
        <w:t>modificarile</w:t>
      </w:r>
      <w:proofErr w:type="spellEnd"/>
      <w:r w:rsidRPr="009D3837">
        <w:rPr>
          <w:rFonts w:ascii="Times New Roman" w:hAnsi="Times New Roman"/>
          <w:lang w:val="ro-RO"/>
        </w:rPr>
        <w:t xml:space="preserve"> si </w:t>
      </w:r>
      <w:proofErr w:type="spellStart"/>
      <w:r w:rsidRPr="009D3837">
        <w:rPr>
          <w:rFonts w:ascii="Times New Roman" w:hAnsi="Times New Roman"/>
          <w:lang w:val="ro-RO"/>
        </w:rPr>
        <w:t>completarile</w:t>
      </w:r>
      <w:proofErr w:type="spellEnd"/>
      <w:r w:rsidRPr="009D3837">
        <w:rPr>
          <w:rFonts w:ascii="Times New Roman" w:hAnsi="Times New Roman"/>
          <w:lang w:val="ro-RO"/>
        </w:rPr>
        <w:t xml:space="preserve"> ulterioare, se </w:t>
      </w:r>
      <w:proofErr w:type="spellStart"/>
      <w:r w:rsidRPr="009D3837">
        <w:rPr>
          <w:rFonts w:ascii="Times New Roman" w:hAnsi="Times New Roman"/>
          <w:lang w:val="ro-RO"/>
        </w:rPr>
        <w:t>interpreteaza</w:t>
      </w:r>
      <w:proofErr w:type="spellEnd"/>
      <w:r w:rsidRPr="009D3837">
        <w:rPr>
          <w:rFonts w:ascii="Times New Roman" w:hAnsi="Times New Roman"/>
          <w:lang w:val="ro-RO"/>
        </w:rPr>
        <w:t xml:space="preserve"> in sensul ca </w:t>
      </w:r>
      <w:proofErr w:type="spellStart"/>
      <w:r w:rsidRPr="009D3837">
        <w:rPr>
          <w:rFonts w:ascii="Times New Roman" w:hAnsi="Times New Roman"/>
          <w:lang w:val="ro-RO"/>
        </w:rPr>
        <w:t>ordonanta</w:t>
      </w:r>
      <w:proofErr w:type="spellEnd"/>
      <w:r w:rsidRPr="009D3837">
        <w:rPr>
          <w:rFonts w:ascii="Times New Roman" w:hAnsi="Times New Roman"/>
          <w:lang w:val="ro-RO"/>
        </w:rPr>
        <w:t xml:space="preserve"> </w:t>
      </w:r>
      <w:proofErr w:type="spellStart"/>
      <w:r w:rsidRPr="009D3837">
        <w:rPr>
          <w:rFonts w:ascii="Times New Roman" w:hAnsi="Times New Roman"/>
          <w:lang w:val="ro-RO"/>
        </w:rPr>
        <w:t>presedintiala</w:t>
      </w:r>
      <w:proofErr w:type="spellEnd"/>
      <w:r w:rsidRPr="009D3837">
        <w:rPr>
          <w:rFonts w:ascii="Times New Roman" w:hAnsi="Times New Roman"/>
          <w:lang w:val="ro-RO"/>
        </w:rPr>
        <w:t xml:space="preserve"> prin care s-a respins cererea de suspendare a </w:t>
      </w:r>
      <w:proofErr w:type="spellStart"/>
      <w:r w:rsidRPr="009D3837">
        <w:rPr>
          <w:rFonts w:ascii="Times New Roman" w:hAnsi="Times New Roman"/>
          <w:lang w:val="ro-RO"/>
        </w:rPr>
        <w:t>executarii</w:t>
      </w:r>
      <w:proofErr w:type="spellEnd"/>
      <w:r w:rsidRPr="009D3837">
        <w:rPr>
          <w:rFonts w:ascii="Times New Roman" w:hAnsi="Times New Roman"/>
          <w:lang w:val="ro-RO"/>
        </w:rPr>
        <w:t xml:space="preserve"> </w:t>
      </w:r>
      <w:proofErr w:type="spellStart"/>
      <w:r w:rsidRPr="009D3837">
        <w:rPr>
          <w:rFonts w:ascii="Times New Roman" w:hAnsi="Times New Roman"/>
          <w:lang w:val="ro-RO"/>
        </w:rPr>
        <w:t>dispozitiilor</w:t>
      </w:r>
      <w:proofErr w:type="spellEnd"/>
      <w:r w:rsidRPr="009D3837">
        <w:rPr>
          <w:rFonts w:ascii="Times New Roman" w:hAnsi="Times New Roman"/>
          <w:lang w:val="ro-RO"/>
        </w:rPr>
        <w:t xml:space="preserve"> unei </w:t>
      </w:r>
      <w:proofErr w:type="spellStart"/>
      <w:r w:rsidRPr="009D3837">
        <w:rPr>
          <w:rFonts w:ascii="Times New Roman" w:hAnsi="Times New Roman"/>
          <w:lang w:val="ro-RO"/>
        </w:rPr>
        <w:t>hotarari</w:t>
      </w:r>
      <w:proofErr w:type="spellEnd"/>
      <w:r w:rsidRPr="009D3837">
        <w:rPr>
          <w:rFonts w:ascii="Times New Roman" w:hAnsi="Times New Roman"/>
          <w:lang w:val="ro-RO"/>
        </w:rPr>
        <w:t xml:space="preserve"> a </w:t>
      </w:r>
      <w:proofErr w:type="spellStart"/>
      <w:r w:rsidRPr="009D3837">
        <w:rPr>
          <w:rFonts w:ascii="Times New Roman" w:hAnsi="Times New Roman"/>
          <w:lang w:val="ro-RO"/>
        </w:rPr>
        <w:t>adunarii</w:t>
      </w:r>
      <w:proofErr w:type="spellEnd"/>
      <w:r w:rsidRPr="009D3837">
        <w:rPr>
          <w:rFonts w:ascii="Times New Roman" w:hAnsi="Times New Roman"/>
          <w:lang w:val="ro-RO"/>
        </w:rPr>
        <w:t xml:space="preserve"> generale a </w:t>
      </w:r>
      <w:proofErr w:type="spellStart"/>
      <w:r w:rsidRPr="009D3837">
        <w:rPr>
          <w:rFonts w:ascii="Times New Roman" w:hAnsi="Times New Roman"/>
          <w:lang w:val="ro-RO"/>
        </w:rPr>
        <w:t>actionarilor</w:t>
      </w:r>
      <w:proofErr w:type="spellEnd"/>
      <w:r w:rsidRPr="009D3837">
        <w:rPr>
          <w:rFonts w:ascii="Times New Roman" w:hAnsi="Times New Roman"/>
          <w:lang w:val="ro-RO"/>
        </w:rPr>
        <w:t xml:space="preserve"> poate fi atacata cu recurs.</w:t>
      </w:r>
      <w:r w:rsidRPr="000042AF">
        <w:rPr>
          <w:b/>
          <w:bCs/>
          <w:color w:val="FF0000"/>
          <w:shd w:val="clear" w:color="auto" w:fill="FFFFFF"/>
          <w:lang w:val="ro-RO"/>
        </w:rPr>
        <w:t> </w:t>
      </w:r>
    </w:p>
  </w:footnote>
  <w:footnote w:id="90">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w:t>
      </w:r>
    </w:p>
  </w:footnote>
  <w:footnote w:id="9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cererea de suspendare reclamantul din cererea privind anularea hotărârii adunării generale.</w:t>
      </w:r>
    </w:p>
  </w:footnote>
  <w:footnote w:id="9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9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94">
    <w:p w:rsidR="009D3837" w:rsidRPr="00740FDB" w:rsidRDefault="009D3837" w:rsidP="006E35C7">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rPr>
        <w:t>P</w:t>
      </w:r>
      <w:r w:rsidRPr="009D3837">
        <w:rPr>
          <w:rFonts w:ascii="Times New Roman" w:hAnsi="Times New Roman"/>
          <w:lang w:val="ro-RO" w:eastAsia="ro-RO"/>
        </w:rPr>
        <w:t xml:space="preserve">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9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96">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cererea de suspendare reclamantul din cererea privind anularea hotărârii adunării generale.</w:t>
      </w:r>
    </w:p>
  </w:footnote>
  <w:footnote w:id="9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9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9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10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0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0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03">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Pârâtă este societatea, reprezentată prin consiliul de </w:t>
      </w:r>
      <w:proofErr w:type="spellStart"/>
      <w:r w:rsidRPr="009F0A35">
        <w:rPr>
          <w:rFonts w:ascii="Times New Roman" w:hAnsi="Times New Roman"/>
          <w:lang w:val="ro-RO"/>
        </w:rPr>
        <w:t>administraţie</w:t>
      </w:r>
      <w:proofErr w:type="spellEnd"/>
      <w:r w:rsidRPr="009F0A35">
        <w:rPr>
          <w:rFonts w:ascii="Times New Roman" w:hAnsi="Times New Roman"/>
          <w:lang w:val="ro-RO"/>
        </w:rPr>
        <w:t>, respectiv prin directorat.</w:t>
      </w:r>
    </w:p>
  </w:footnote>
  <w:footnote w:id="104">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05">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106">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vor </w:t>
      </w:r>
      <w:proofErr w:type="spellStart"/>
      <w:r w:rsidRPr="009F0A35">
        <w:rPr>
          <w:rFonts w:ascii="Times New Roman" w:hAnsi="Times New Roman"/>
          <w:lang w:val="ro-RO"/>
        </w:rPr>
        <w:t>menţiona</w:t>
      </w:r>
      <w:proofErr w:type="spellEnd"/>
      <w:r w:rsidRPr="009F0A35">
        <w:rPr>
          <w:rFonts w:ascii="Times New Roman" w:hAnsi="Times New Roman"/>
          <w:lang w:val="ro-RO"/>
        </w:rPr>
        <w:t xml:space="preserve"> motivele care justifică suspendarea</w:t>
      </w:r>
    </w:p>
  </w:footnote>
  <w:footnote w:id="10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 spre exemplu: hotărârea atacată, certificatul de înregistrare a </w:t>
      </w:r>
      <w:proofErr w:type="spellStart"/>
      <w:r w:rsidRPr="009F0A35">
        <w:rPr>
          <w:sz w:val="22"/>
          <w:szCs w:val="22"/>
          <w:lang w:val="ro-RO"/>
        </w:rPr>
        <w:t>societăţii</w:t>
      </w:r>
      <w:proofErr w:type="spellEnd"/>
      <w:r w:rsidRPr="009F0A35">
        <w:rPr>
          <w:sz w:val="22"/>
          <w:szCs w:val="22"/>
          <w:lang w:val="ro-RO"/>
        </w:rPr>
        <w:t>, actul constitutiv etc.</w:t>
      </w:r>
    </w:p>
  </w:footnote>
  <w:footnote w:id="10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10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11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11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11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11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11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11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11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w:t>
      </w:r>
      <w:proofErr w:type="spellStart"/>
      <w:r w:rsidRPr="009F0A35">
        <w:rPr>
          <w:sz w:val="22"/>
          <w:szCs w:val="22"/>
          <w:lang w:val="ro-RO"/>
        </w:rPr>
        <w:t>asociaţii</w:t>
      </w:r>
      <w:proofErr w:type="spellEnd"/>
      <w:r w:rsidRPr="009F0A35">
        <w:rPr>
          <w:sz w:val="22"/>
          <w:szCs w:val="22"/>
          <w:lang w:val="ro-RO"/>
        </w:rPr>
        <w:t>/</w:t>
      </w:r>
      <w:proofErr w:type="spellStart"/>
      <w:r w:rsidRPr="009F0A35">
        <w:rPr>
          <w:sz w:val="22"/>
          <w:szCs w:val="22"/>
          <w:lang w:val="ro-RO"/>
        </w:rPr>
        <w:t>societăţii</w:t>
      </w:r>
      <w:proofErr w:type="spellEnd"/>
      <w:r w:rsidRPr="009F0A35">
        <w:rPr>
          <w:sz w:val="22"/>
          <w:szCs w:val="22"/>
          <w:lang w:val="ro-RO"/>
        </w:rPr>
        <w:t xml:space="preserve"> sau </w:t>
      </w:r>
      <w:proofErr w:type="spellStart"/>
      <w:r w:rsidRPr="009F0A35">
        <w:rPr>
          <w:sz w:val="22"/>
          <w:szCs w:val="22"/>
          <w:lang w:val="ro-RO"/>
        </w:rPr>
        <w:t>entităţi</w:t>
      </w:r>
      <w:proofErr w:type="spellEnd"/>
      <w:r w:rsidRPr="009F0A35">
        <w:rPr>
          <w:sz w:val="22"/>
          <w:szCs w:val="22"/>
          <w:lang w:val="ro-RO"/>
        </w:rPr>
        <w:t xml:space="preserve"> fără personalitate juridică.</w:t>
      </w:r>
    </w:p>
  </w:footnote>
  <w:footnote w:id="11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118">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w:t>
      </w:r>
    </w:p>
  </w:footnote>
  <w:footnote w:id="119">
    <w:p w:rsidR="009D3837" w:rsidRPr="009D3837" w:rsidRDefault="009D3837" w:rsidP="009D3837">
      <w:pPr>
        <w:suppressAutoHyphens/>
        <w:autoSpaceDE w:val="0"/>
        <w:autoSpaceDN w:val="0"/>
        <w:adjustRightInd w:val="0"/>
        <w:spacing w:after="0" w:line="240" w:lineRule="auto"/>
        <w:jc w:val="both"/>
        <w:textAlignment w:val="center"/>
        <w:rPr>
          <w:rFonts w:ascii="Times New Roman" w:hAnsi="Times New Roman"/>
          <w:lang w:val="ro-RO"/>
        </w:rPr>
      </w:pPr>
      <w:r w:rsidRPr="009D3837">
        <w:rPr>
          <w:rStyle w:val="FootnoteReference"/>
        </w:rPr>
        <w:footnoteRef/>
      </w:r>
      <w:r w:rsidRPr="009D3837">
        <w:rPr>
          <w:lang w:val="ro-RO"/>
        </w:rPr>
        <w:t xml:space="preserve"> În </w:t>
      </w:r>
      <w:r w:rsidRPr="009D3837">
        <w:rPr>
          <w:rFonts w:ascii="Times New Roman" w:hAnsi="Times New Roman"/>
          <w:lang w:val="ro-RO"/>
        </w:rPr>
        <w:t xml:space="preserve">cadrul întâlnirii reprezentanților Consiliului Superior al Magistraturii cu președinții secțiilor specializate (foste comerciale) de la nivelul curților de apel, în materia litigiilor cu profesioniști și insolvenței Curtea de Apel Craiova, 27-28 aprilie 2015, în </w:t>
      </w:r>
      <w:proofErr w:type="spellStart"/>
      <w:r w:rsidRPr="009D3837">
        <w:rPr>
          <w:rFonts w:ascii="Times New Roman" w:hAnsi="Times New Roman"/>
          <w:lang w:val="ro-RO"/>
        </w:rPr>
        <w:t>unamitate</w:t>
      </w:r>
      <w:proofErr w:type="spellEnd"/>
      <w:r w:rsidRPr="009D3837">
        <w:rPr>
          <w:rFonts w:ascii="Times New Roman" w:hAnsi="Times New Roman"/>
          <w:lang w:val="ro-RO"/>
        </w:rPr>
        <w:t>, participanții au agreat punctul de vedere al INM, în sensul că cererea depusă direct la instanță nu poate fi respinsă ca inadmisibilă, depunerea la ORC nefiind prevăzută ca o condiție de exercițiu a acțiunii civile, ci doar în scopul înregistrării în registru și îndeplinirii, în acest fel, a exigențelor de publicitate și opozabilitate față de terți.</w:t>
      </w:r>
    </w:p>
  </w:footnote>
  <w:footnote w:id="120">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D3837">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Pot introduce </w:t>
      </w:r>
      <w:proofErr w:type="spellStart"/>
      <w:r w:rsidRPr="009F0A35">
        <w:rPr>
          <w:rFonts w:ascii="Times New Roman" w:hAnsi="Times New Roman"/>
          <w:lang w:val="ro-RO"/>
        </w:rPr>
        <w:t>acţiune</w:t>
      </w:r>
      <w:proofErr w:type="spellEnd"/>
      <w:r w:rsidRPr="009F0A35">
        <w:rPr>
          <w:rFonts w:ascii="Times New Roman" w:hAnsi="Times New Roman"/>
          <w:lang w:val="ro-RO"/>
        </w:rPr>
        <w:t xml:space="preserve"> creditorii sociali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orice alte per</w:t>
      </w:r>
      <w:r w:rsidRPr="009F0A35">
        <w:rPr>
          <w:rFonts w:ascii="Times New Roman" w:hAnsi="Times New Roman"/>
          <w:lang w:val="ro-RO"/>
        </w:rPr>
        <w:softHyphen/>
        <w:t xml:space="preserve">soane interesate, respectiv creditorii particulari ai </w:t>
      </w:r>
      <w:proofErr w:type="spellStart"/>
      <w:r w:rsidRPr="009F0A35">
        <w:rPr>
          <w:rFonts w:ascii="Times New Roman" w:hAnsi="Times New Roman"/>
          <w:lang w:val="ro-RO"/>
        </w:rPr>
        <w:t>asociaţilor</w:t>
      </w:r>
      <w:proofErr w:type="spellEnd"/>
      <w:r w:rsidRPr="009F0A35">
        <w:rPr>
          <w:rFonts w:ascii="Times New Roman" w:hAnsi="Times New Roman"/>
          <w:lang w:val="ro-RO"/>
        </w:rPr>
        <w:t>, adică persoanele care sunt prejudiciate prin hotărârea atacată.</w:t>
      </w:r>
    </w:p>
  </w:footnote>
  <w:footnote w:id="12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12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23">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rPr>
        <w:t xml:space="preserve">Prin decizia nr. 9/2016 a ÎCCJ– </w:t>
      </w:r>
      <w:proofErr w:type="spellStart"/>
      <w:r w:rsidRPr="009D3837">
        <w:rPr>
          <w:rFonts w:ascii="Times New Roman" w:hAnsi="Times New Roman"/>
          <w:lang w:val="ro-RO"/>
        </w:rPr>
        <w:t>Secţia</w:t>
      </w:r>
      <w:proofErr w:type="spellEnd"/>
      <w:r w:rsidRPr="009D3837">
        <w:rPr>
          <w:rFonts w:ascii="Times New Roman" w:hAnsi="Times New Roman"/>
          <w:lang w:val="ro-RO"/>
        </w:rPr>
        <w:t xml:space="preserve"> I civilă, hotărâre prealabilă pentru dezlegarea unei chestiuni de drept, s-a decis că: „În interpretarea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aplicarea </w:t>
      </w:r>
      <w:proofErr w:type="spellStart"/>
      <w:r w:rsidRPr="009D3837">
        <w:rPr>
          <w:rFonts w:ascii="Times New Roman" w:hAnsi="Times New Roman"/>
          <w:lang w:val="ro-RO"/>
        </w:rPr>
        <w:t>dispoziţiilor</w:t>
      </w:r>
      <w:proofErr w:type="spellEnd"/>
      <w:r w:rsidRPr="009D3837">
        <w:rPr>
          <w:rFonts w:ascii="Times New Roman" w:hAnsi="Times New Roman"/>
          <w:lang w:val="ro-RO"/>
        </w:rPr>
        <w:t xml:space="preserve"> art. 84 alin. (1) din Codul de procedură civilă, cererea de chemare în judecată </w:t>
      </w:r>
      <w:proofErr w:type="spellStart"/>
      <w:r w:rsidRPr="009D3837">
        <w:rPr>
          <w:rFonts w:ascii="Times New Roman" w:hAnsi="Times New Roman"/>
          <w:lang w:val="ro-RO"/>
        </w:rPr>
        <w:t>şi</w:t>
      </w:r>
      <w:proofErr w:type="spellEnd"/>
      <w:r w:rsidRPr="009D3837">
        <w:rPr>
          <w:rFonts w:ascii="Times New Roman" w:hAnsi="Times New Roman"/>
          <w:lang w:val="ro-RO"/>
        </w:rPr>
        <w:t xml:space="preserve"> reprezentarea </w:t>
      </w:r>
      <w:proofErr w:type="spellStart"/>
      <w:r w:rsidRPr="009D3837">
        <w:rPr>
          <w:rFonts w:ascii="Times New Roman" w:hAnsi="Times New Roman"/>
          <w:lang w:val="ro-RO"/>
        </w:rPr>
        <w:t>convenţională</w:t>
      </w:r>
      <w:proofErr w:type="spellEnd"/>
      <w:r w:rsidRPr="009D3837">
        <w:rPr>
          <w:rFonts w:ascii="Times New Roman" w:hAnsi="Times New Roman"/>
          <w:lang w:val="ro-RO"/>
        </w:rPr>
        <w:t xml:space="preserve"> a persoanei juridice în </w:t>
      </w:r>
      <w:proofErr w:type="spellStart"/>
      <w:r w:rsidRPr="009D3837">
        <w:rPr>
          <w:rFonts w:ascii="Times New Roman" w:hAnsi="Times New Roman"/>
          <w:lang w:val="ro-RO"/>
        </w:rPr>
        <w:t>faţa</w:t>
      </w:r>
      <w:proofErr w:type="spellEnd"/>
      <w:r w:rsidRPr="009D3837">
        <w:rPr>
          <w:rFonts w:ascii="Times New Roman" w:hAnsi="Times New Roman"/>
          <w:lang w:val="ro-RO"/>
        </w:rPr>
        <w:t xml:space="preserve"> </w:t>
      </w:r>
      <w:proofErr w:type="spellStart"/>
      <w:r w:rsidRPr="009D3837">
        <w:rPr>
          <w:rFonts w:ascii="Times New Roman" w:hAnsi="Times New Roman"/>
          <w:lang w:val="ro-RO"/>
        </w:rPr>
        <w:t>instanţelor</w:t>
      </w:r>
      <w:proofErr w:type="spellEnd"/>
      <w:r w:rsidRPr="009D3837">
        <w:rPr>
          <w:rFonts w:ascii="Times New Roman" w:hAnsi="Times New Roman"/>
          <w:lang w:val="ro-RO"/>
        </w:rPr>
        <w:t xml:space="preserve"> de judecată nu se pot face prin mandatar persoană juridică, nici prin consilierul juridic sau avocatul acesteia din urmă”.</w:t>
      </w:r>
    </w:p>
  </w:footnote>
  <w:footnote w:id="12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25">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Pot introduce </w:t>
      </w:r>
      <w:proofErr w:type="spellStart"/>
      <w:r w:rsidRPr="009F0A35">
        <w:rPr>
          <w:rFonts w:ascii="Times New Roman" w:hAnsi="Times New Roman"/>
          <w:lang w:val="ro-RO"/>
        </w:rPr>
        <w:t>acţiune</w:t>
      </w:r>
      <w:proofErr w:type="spellEnd"/>
      <w:r w:rsidRPr="009F0A35">
        <w:rPr>
          <w:rFonts w:ascii="Times New Roman" w:hAnsi="Times New Roman"/>
          <w:lang w:val="ro-RO"/>
        </w:rPr>
        <w:t xml:space="preserve"> creditorii sociali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orice alte per</w:t>
      </w:r>
      <w:r w:rsidRPr="009F0A35">
        <w:rPr>
          <w:rFonts w:ascii="Times New Roman" w:hAnsi="Times New Roman"/>
          <w:lang w:val="ro-RO"/>
        </w:rPr>
        <w:softHyphen/>
        <w:t xml:space="preserve">soane interesate, respectiv creditorii particulari ai </w:t>
      </w:r>
      <w:proofErr w:type="spellStart"/>
      <w:r w:rsidRPr="009F0A35">
        <w:rPr>
          <w:rFonts w:ascii="Times New Roman" w:hAnsi="Times New Roman"/>
          <w:lang w:val="ro-RO"/>
        </w:rPr>
        <w:t>asociaţilor</w:t>
      </w:r>
      <w:proofErr w:type="spellEnd"/>
      <w:r w:rsidRPr="009F0A35">
        <w:rPr>
          <w:rFonts w:ascii="Times New Roman" w:hAnsi="Times New Roman"/>
          <w:lang w:val="ro-RO"/>
        </w:rPr>
        <w:t>, adică persoanele care sunt prejudiciate prin hotărârea atacată.</w:t>
      </w:r>
    </w:p>
  </w:footnote>
  <w:footnote w:id="12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2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12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129">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3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3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32">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Pârâtă este societatea, reprezentată prin consiliul de </w:t>
      </w:r>
      <w:proofErr w:type="spellStart"/>
      <w:r w:rsidRPr="009F0A35">
        <w:rPr>
          <w:rFonts w:ascii="Times New Roman" w:hAnsi="Times New Roman"/>
          <w:lang w:val="ro-RO"/>
        </w:rPr>
        <w:t>administraţie</w:t>
      </w:r>
      <w:proofErr w:type="spellEnd"/>
      <w:r w:rsidRPr="009F0A35">
        <w:rPr>
          <w:rFonts w:ascii="Times New Roman" w:hAnsi="Times New Roman"/>
          <w:lang w:val="ro-RO"/>
        </w:rPr>
        <w:t xml:space="preserve">, respectiv prin directorat,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în </w:t>
      </w:r>
      <w:proofErr w:type="spellStart"/>
      <w:r w:rsidRPr="009F0A35">
        <w:rPr>
          <w:rFonts w:ascii="Times New Roman" w:hAnsi="Times New Roman"/>
          <w:lang w:val="ro-RO"/>
        </w:rPr>
        <w:t>situaţia</w:t>
      </w:r>
      <w:proofErr w:type="spellEnd"/>
      <w:r w:rsidRPr="009F0A35">
        <w:rPr>
          <w:rFonts w:ascii="Times New Roman" w:hAnsi="Times New Roman"/>
          <w:lang w:val="ro-RO"/>
        </w:rPr>
        <w:t xml:space="preserve"> când se solicită obligarea acestora din urmă la repararea prejudiciului</w:t>
      </w:r>
    </w:p>
  </w:footnote>
  <w:footnote w:id="13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34">
    <w:p w:rsidR="009D3837" w:rsidRPr="009D3837" w:rsidRDefault="009D3837" w:rsidP="009D3837">
      <w:pPr>
        <w:autoSpaceDE w:val="0"/>
        <w:autoSpaceDN w:val="0"/>
        <w:adjustRightInd w:val="0"/>
        <w:spacing w:after="0" w:line="240" w:lineRule="auto"/>
        <w:jc w:val="both"/>
        <w:rPr>
          <w:rFonts w:ascii="Times New Roman" w:hAnsi="Times New Roman"/>
          <w:color w:val="FF0000"/>
          <w:lang w:val="ro-RO"/>
        </w:rPr>
      </w:pPr>
      <w:r w:rsidRPr="009F0A35">
        <w:rPr>
          <w:rStyle w:val="FootnoteReference"/>
        </w:rPr>
        <w:footnoteRef/>
      </w:r>
      <w:r w:rsidRPr="009F0A35">
        <w:rPr>
          <w:lang w:val="ro-RO"/>
        </w:rPr>
        <w:t xml:space="preserve"> </w:t>
      </w:r>
      <w:r w:rsidRPr="009D3837">
        <w:rPr>
          <w:rFonts w:ascii="Times New Roman" w:hAnsi="Times New Roman"/>
          <w:lang w:val="ro-RO" w:eastAsia="ro-RO"/>
        </w:rPr>
        <w:t xml:space="preserve">Se va indica reprezentantul </w:t>
      </w:r>
      <w:proofErr w:type="spellStart"/>
      <w:r w:rsidRPr="009D3837">
        <w:rPr>
          <w:rFonts w:ascii="Times New Roman" w:hAnsi="Times New Roman"/>
          <w:lang w:val="ro-RO" w:eastAsia="ro-RO"/>
        </w:rPr>
        <w:t>menţionat</w:t>
      </w:r>
      <w:proofErr w:type="spellEnd"/>
      <w:r w:rsidRPr="009D3837">
        <w:rPr>
          <w:rFonts w:ascii="Times New Roman" w:hAnsi="Times New Roman"/>
          <w:lang w:val="ro-RO" w:eastAsia="ro-RO"/>
        </w:rPr>
        <w:t xml:space="preserve"> în Registrul </w:t>
      </w:r>
      <w:proofErr w:type="spellStart"/>
      <w:r w:rsidRPr="009D3837">
        <w:rPr>
          <w:rFonts w:ascii="Times New Roman" w:hAnsi="Times New Roman"/>
          <w:lang w:val="ro-RO" w:eastAsia="ro-RO"/>
        </w:rPr>
        <w:t>Comerţului</w:t>
      </w:r>
      <w:proofErr w:type="spellEnd"/>
      <w:r w:rsidRPr="009D3837">
        <w:rPr>
          <w:rFonts w:ascii="Times New Roman" w:hAnsi="Times New Roman"/>
          <w:lang w:val="ro-RO" w:eastAsia="ro-RO"/>
        </w:rPr>
        <w:t>, administrator/</w:t>
      </w:r>
      <w:proofErr w:type="spellStart"/>
      <w:r w:rsidRPr="009D3837">
        <w:rPr>
          <w:rFonts w:ascii="Times New Roman" w:hAnsi="Times New Roman"/>
          <w:lang w:val="ro-RO" w:eastAsia="ro-RO"/>
        </w:rPr>
        <w:t>preşedinte</w:t>
      </w:r>
      <w:proofErr w:type="spellEnd"/>
      <w:r w:rsidRPr="009D3837">
        <w:rPr>
          <w:rFonts w:ascii="Times New Roman" w:hAnsi="Times New Roman"/>
          <w:lang w:val="ro-RO" w:eastAsia="ro-RO"/>
        </w:rPr>
        <w:t xml:space="preserve"> al consiliului de </w:t>
      </w:r>
      <w:proofErr w:type="spellStart"/>
      <w:r w:rsidRPr="009D3837">
        <w:rPr>
          <w:rFonts w:ascii="Times New Roman" w:hAnsi="Times New Roman"/>
          <w:lang w:val="ro-RO" w:eastAsia="ro-RO"/>
        </w:rPr>
        <w:t>administraţie</w:t>
      </w:r>
      <w:proofErr w:type="spellEnd"/>
      <w:r w:rsidRPr="009D3837">
        <w:rPr>
          <w:rFonts w:ascii="Times New Roman" w:hAnsi="Times New Roman"/>
          <w:lang w:val="ro-RO" w:eastAsia="ro-RO"/>
        </w:rPr>
        <w:t xml:space="preserve"> etc.</w:t>
      </w:r>
      <w:r w:rsidRPr="00347B0F">
        <w:rPr>
          <w:rFonts w:ascii="Times New Roman" w:hAnsi="Times New Roman"/>
          <w:lang w:val="ro-RO" w:eastAsia="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135">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w:t>
      </w:r>
      <w:proofErr w:type="spellStart"/>
      <w:r w:rsidRPr="009F0A35">
        <w:rPr>
          <w:rFonts w:ascii="Times New Roman" w:hAnsi="Times New Roman"/>
          <w:lang w:val="ro-RO"/>
        </w:rPr>
        <w:t>Pârâţi</w:t>
      </w:r>
      <w:proofErr w:type="spellEnd"/>
      <w:r w:rsidRPr="009F0A35">
        <w:rPr>
          <w:rFonts w:ascii="Times New Roman" w:hAnsi="Times New Roman"/>
          <w:lang w:val="ro-RO"/>
        </w:rPr>
        <w:t xml:space="preserve"> pot fi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în </w:t>
      </w:r>
      <w:proofErr w:type="spellStart"/>
      <w:r w:rsidRPr="009F0A35">
        <w:rPr>
          <w:rFonts w:ascii="Times New Roman" w:hAnsi="Times New Roman"/>
          <w:lang w:val="ro-RO"/>
        </w:rPr>
        <w:t>situaţia</w:t>
      </w:r>
      <w:proofErr w:type="spellEnd"/>
      <w:r w:rsidRPr="009F0A35">
        <w:rPr>
          <w:rFonts w:ascii="Times New Roman" w:hAnsi="Times New Roman"/>
          <w:lang w:val="ro-RO"/>
        </w:rPr>
        <w:t xml:space="preserve"> când se solicită obligarea acestora din urmă la repararea prejudiciului.</w:t>
      </w:r>
    </w:p>
  </w:footnote>
  <w:footnote w:id="13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37">
    <w:p w:rsidR="009D3837" w:rsidRPr="009F0A35" w:rsidRDefault="009D3837" w:rsidP="00452376">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w:t>
      </w:r>
      <w:proofErr w:type="spellStart"/>
      <w:r w:rsidRPr="009F0A35">
        <w:rPr>
          <w:sz w:val="22"/>
          <w:szCs w:val="22"/>
          <w:lang w:val="ro-RO"/>
        </w:rPr>
        <w:t>Opoziţia</w:t>
      </w:r>
      <w:proofErr w:type="spellEnd"/>
      <w:r w:rsidRPr="009F0A35">
        <w:rPr>
          <w:sz w:val="22"/>
          <w:szCs w:val="22"/>
          <w:lang w:val="ro-RO"/>
        </w:rPr>
        <w:t xml:space="preserve"> se face în termen de 30 de zile de la data publicării hotărârii </w:t>
      </w:r>
      <w:proofErr w:type="spellStart"/>
      <w:r w:rsidRPr="009F0A35">
        <w:rPr>
          <w:sz w:val="22"/>
          <w:szCs w:val="22"/>
          <w:lang w:val="ro-RO"/>
        </w:rPr>
        <w:t>asociaţilor</w:t>
      </w:r>
      <w:proofErr w:type="spellEnd"/>
      <w:r w:rsidRPr="009F0A35">
        <w:rPr>
          <w:sz w:val="22"/>
          <w:szCs w:val="22"/>
          <w:lang w:val="ro-RO"/>
        </w:rPr>
        <w:t xml:space="preserve"> sau a actului </w:t>
      </w:r>
      <w:proofErr w:type="spellStart"/>
      <w:r w:rsidRPr="009F0A35">
        <w:rPr>
          <w:sz w:val="22"/>
          <w:szCs w:val="22"/>
          <w:lang w:val="ro-RO"/>
        </w:rPr>
        <w:t>adiţional</w:t>
      </w:r>
      <w:proofErr w:type="spellEnd"/>
      <w:r w:rsidRPr="009F0A35">
        <w:rPr>
          <w:sz w:val="22"/>
          <w:szCs w:val="22"/>
          <w:lang w:val="ro-RO"/>
        </w:rPr>
        <w:t xml:space="preserve"> modificator în Monitorul Oficial al României, Partea a IV-a, dacă legea nu prevede un alt termen</w:t>
      </w:r>
    </w:p>
  </w:footnote>
  <w:footnote w:id="138">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vor </w:t>
      </w:r>
      <w:proofErr w:type="spellStart"/>
      <w:r w:rsidRPr="009F0A35">
        <w:rPr>
          <w:rFonts w:ascii="Times New Roman" w:hAnsi="Times New Roman"/>
          <w:lang w:val="ro-RO"/>
        </w:rPr>
        <w:t>menţiona</w:t>
      </w:r>
      <w:proofErr w:type="spellEnd"/>
      <w:r w:rsidRPr="009F0A35">
        <w:rPr>
          <w:rFonts w:ascii="Times New Roman" w:hAnsi="Times New Roman"/>
          <w:lang w:val="ro-RO"/>
        </w:rPr>
        <w:t xml:space="preserve"> motivele care justifică </w:t>
      </w:r>
      <w:proofErr w:type="spellStart"/>
      <w:r w:rsidRPr="009F0A35">
        <w:rPr>
          <w:rFonts w:ascii="Times New Roman" w:hAnsi="Times New Roman"/>
          <w:lang w:val="ro-RO"/>
        </w:rPr>
        <w:t>opoziţia</w:t>
      </w:r>
      <w:proofErr w:type="spellEnd"/>
    </w:p>
  </w:footnote>
  <w:footnote w:id="13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14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141">
    <w:p w:rsidR="009D3837" w:rsidRPr="009F0A35" w:rsidRDefault="009D3837" w:rsidP="00452376">
      <w:pPr>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Dacă pârâtul este o persoană juridică, care potrivit art.355 din C. </w:t>
      </w:r>
      <w:proofErr w:type="spellStart"/>
      <w:r w:rsidRPr="009F0A35">
        <w:rPr>
          <w:rFonts w:ascii="Times New Roman" w:hAnsi="Times New Roman"/>
          <w:lang w:val="ro-RO"/>
        </w:rPr>
        <w:t>proc</w:t>
      </w:r>
      <w:proofErr w:type="spellEnd"/>
      <w:r w:rsidRPr="009F0A35">
        <w:rPr>
          <w:rFonts w:ascii="Times New Roman" w:hAnsi="Times New Roman"/>
          <w:lang w:val="ro-RO"/>
        </w:rPr>
        <w:t xml:space="preserve">. civ., răspunde numai în scris la interogatoriu, reclamantul trebuie să </w:t>
      </w:r>
      <w:proofErr w:type="spellStart"/>
      <w:r w:rsidRPr="009F0A35">
        <w:rPr>
          <w:rFonts w:ascii="Times New Roman" w:hAnsi="Times New Roman"/>
          <w:lang w:val="ro-RO"/>
        </w:rPr>
        <w:t>ataşeze</w:t>
      </w:r>
      <w:proofErr w:type="spellEnd"/>
      <w:r w:rsidRPr="009F0A35">
        <w:rPr>
          <w:rFonts w:ascii="Times New Roman" w:hAnsi="Times New Roman"/>
          <w:lang w:val="ro-RO"/>
        </w:rPr>
        <w:t xml:space="preserve"> interogatoriul cererii de chemare în judecată, în două exemplare, din momentul depunerii acesteia, în conformitate cu art.194 alin.(1) </w:t>
      </w:r>
      <w:proofErr w:type="spellStart"/>
      <w:r w:rsidRPr="009F0A35">
        <w:rPr>
          <w:rFonts w:ascii="Times New Roman" w:hAnsi="Times New Roman"/>
          <w:lang w:val="ro-RO"/>
        </w:rPr>
        <w:t>lit.e</w:t>
      </w:r>
      <w:proofErr w:type="spellEnd"/>
      <w:r w:rsidRPr="009F0A35">
        <w:rPr>
          <w:rFonts w:ascii="Times New Roman" w:hAnsi="Times New Roman"/>
          <w:lang w:val="ro-RO"/>
        </w:rPr>
        <w:t xml:space="preserve">) teza a-II-a din C. </w:t>
      </w:r>
      <w:proofErr w:type="spellStart"/>
      <w:r w:rsidRPr="009F0A35">
        <w:rPr>
          <w:rFonts w:ascii="Times New Roman" w:hAnsi="Times New Roman"/>
          <w:lang w:val="ro-RO"/>
        </w:rPr>
        <w:t>proc.civ</w:t>
      </w:r>
      <w:proofErr w:type="spellEnd"/>
      <w:r w:rsidRPr="009F0A35">
        <w:rPr>
          <w:rFonts w:ascii="Times New Roman" w:hAnsi="Times New Roman"/>
          <w:lang w:val="ro-RO"/>
        </w:rPr>
        <w:t>.</w:t>
      </w:r>
    </w:p>
  </w:footnote>
  <w:footnote w:id="14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w:t>
      </w:r>
      <w:proofErr w:type="spellStart"/>
      <w:r w:rsidRPr="009F0A35">
        <w:rPr>
          <w:sz w:val="22"/>
          <w:szCs w:val="22"/>
          <w:lang w:val="ro-RO"/>
        </w:rPr>
        <w:t>menţiona</w:t>
      </w:r>
      <w:proofErr w:type="spellEnd"/>
      <w:r w:rsidRPr="009F0A35">
        <w:rPr>
          <w:sz w:val="22"/>
          <w:szCs w:val="22"/>
          <w:lang w:val="ro-RO"/>
        </w:rPr>
        <w:t xml:space="preserve"> faptele, pe care reclamantul </w:t>
      </w:r>
      <w:proofErr w:type="spellStart"/>
      <w:r w:rsidRPr="009F0A35">
        <w:rPr>
          <w:sz w:val="22"/>
          <w:szCs w:val="22"/>
          <w:lang w:val="ro-RO"/>
        </w:rPr>
        <w:t>doreşte</w:t>
      </w:r>
      <w:proofErr w:type="spellEnd"/>
      <w:r w:rsidRPr="009F0A35">
        <w:rPr>
          <w:sz w:val="22"/>
          <w:szCs w:val="22"/>
          <w:lang w:val="ro-RO"/>
        </w:rPr>
        <w:t xml:space="preserve"> să le probeze.  </w:t>
      </w:r>
    </w:p>
  </w:footnote>
  <w:footnote w:id="14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obiectivele urmărite, prin efectuarea raportului de expertiză, care vor viza în special cuantificarea prejudiciului.</w:t>
      </w:r>
    </w:p>
  </w:footnote>
  <w:footnote w:id="14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14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14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14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14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14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15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15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152">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art. 226 alin. (1) lit. c) din Legea nr. 31/1990, republicată, cu modificările ulterioare</w:t>
      </w:r>
    </w:p>
  </w:footnote>
  <w:footnote w:id="153">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asociat în societatea în nume colectiv, în comandită simplă sau cu răspundere limitată care </w:t>
      </w:r>
      <w:proofErr w:type="spellStart"/>
      <w:r w:rsidRPr="009F0A35">
        <w:rPr>
          <w:rFonts w:ascii="Times New Roman" w:hAnsi="Times New Roman"/>
          <w:lang w:val="ro-RO"/>
        </w:rPr>
        <w:t>doreşte</w:t>
      </w:r>
      <w:proofErr w:type="spellEnd"/>
      <w:r w:rsidRPr="009F0A35">
        <w:rPr>
          <w:rFonts w:ascii="Times New Roman" w:hAnsi="Times New Roman"/>
          <w:lang w:val="ro-RO"/>
        </w:rPr>
        <w:t xml:space="preserve"> să părăsească societatea, fără a fi îndeplinite </w:t>
      </w:r>
      <w:proofErr w:type="spellStart"/>
      <w:r w:rsidRPr="009F0A35">
        <w:rPr>
          <w:rFonts w:ascii="Times New Roman" w:hAnsi="Times New Roman"/>
          <w:lang w:val="ro-RO"/>
        </w:rPr>
        <w:t>condiţiile</w:t>
      </w:r>
      <w:proofErr w:type="spellEnd"/>
      <w:r w:rsidRPr="009F0A35">
        <w:rPr>
          <w:rFonts w:ascii="Times New Roman" w:hAnsi="Times New Roman"/>
          <w:lang w:val="ro-RO"/>
        </w:rPr>
        <w:t xml:space="preserve"> prevăzute de art. 226 alin. (1) lit. a)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b) din Legea nr. 31/1990, republicată, cu modificările ulterioare.</w:t>
      </w:r>
    </w:p>
  </w:footnote>
  <w:footnote w:id="15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155">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56">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15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58">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asociat în societatea în nume colectiv, în comandită simplă sau cu răspundere limitată care </w:t>
      </w:r>
      <w:proofErr w:type="spellStart"/>
      <w:r w:rsidRPr="009F0A35">
        <w:rPr>
          <w:rFonts w:ascii="Times New Roman" w:hAnsi="Times New Roman"/>
          <w:lang w:val="ro-RO"/>
        </w:rPr>
        <w:t>doreşte</w:t>
      </w:r>
      <w:proofErr w:type="spellEnd"/>
      <w:r w:rsidRPr="009F0A35">
        <w:rPr>
          <w:rFonts w:ascii="Times New Roman" w:hAnsi="Times New Roman"/>
          <w:lang w:val="ro-RO"/>
        </w:rPr>
        <w:t xml:space="preserve"> să părăsească societatea, fără a fi îndeplinite </w:t>
      </w:r>
      <w:proofErr w:type="spellStart"/>
      <w:r w:rsidRPr="009F0A35">
        <w:rPr>
          <w:rFonts w:ascii="Times New Roman" w:hAnsi="Times New Roman"/>
          <w:lang w:val="ro-RO"/>
        </w:rPr>
        <w:t>condiţiile</w:t>
      </w:r>
      <w:proofErr w:type="spellEnd"/>
      <w:r w:rsidRPr="009F0A35">
        <w:rPr>
          <w:rFonts w:ascii="Times New Roman" w:hAnsi="Times New Roman"/>
          <w:lang w:val="ro-RO"/>
        </w:rPr>
        <w:t xml:space="preserve"> prevăzute de art. 226 alin. (1) lit. a)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b) din Legea nr. 31/1990, republicată, cu modificările ulterioare.</w:t>
      </w:r>
    </w:p>
  </w:footnote>
  <w:footnote w:id="159">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6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16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16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6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6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65">
    <w:p w:rsidR="009D3837" w:rsidRPr="009F0A35" w:rsidRDefault="009D3837" w:rsidP="00452376">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w:t>
      </w:r>
      <w:r w:rsidRPr="009F0A35">
        <w:rPr>
          <w:sz w:val="22"/>
          <w:szCs w:val="22"/>
          <w:lang w:val="ro-RO"/>
        </w:rPr>
        <w:t xml:space="preserve">Pârâtă este societatea din cadrul căreia reclamantul-asociat </w:t>
      </w:r>
      <w:proofErr w:type="spellStart"/>
      <w:r w:rsidRPr="009F0A35">
        <w:rPr>
          <w:sz w:val="22"/>
          <w:szCs w:val="22"/>
          <w:lang w:val="ro-RO"/>
        </w:rPr>
        <w:t>îşi</w:t>
      </w:r>
      <w:proofErr w:type="spellEnd"/>
      <w:r w:rsidRPr="009F0A35">
        <w:rPr>
          <w:sz w:val="22"/>
          <w:szCs w:val="22"/>
          <w:lang w:val="ro-RO"/>
        </w:rPr>
        <w:t xml:space="preserve"> manifestă </w:t>
      </w:r>
      <w:proofErr w:type="spellStart"/>
      <w:r w:rsidRPr="009F0A35">
        <w:rPr>
          <w:sz w:val="22"/>
          <w:szCs w:val="22"/>
          <w:lang w:val="ro-RO"/>
        </w:rPr>
        <w:t>dorinţa</w:t>
      </w:r>
      <w:proofErr w:type="spellEnd"/>
      <w:r w:rsidRPr="009F0A35">
        <w:rPr>
          <w:sz w:val="22"/>
          <w:szCs w:val="22"/>
          <w:lang w:val="ro-RO"/>
        </w:rPr>
        <w:t xml:space="preserve"> de a se retrage</w:t>
      </w:r>
    </w:p>
  </w:footnote>
  <w:footnote w:id="16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6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16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arăta în fapt în ce constă motivele care justifică </w:t>
      </w:r>
      <w:proofErr w:type="spellStart"/>
      <w:r w:rsidRPr="009F0A35">
        <w:rPr>
          <w:sz w:val="22"/>
          <w:szCs w:val="22"/>
          <w:lang w:val="ro-RO"/>
        </w:rPr>
        <w:t>dorinţa</w:t>
      </w:r>
      <w:proofErr w:type="spellEnd"/>
      <w:r w:rsidRPr="009F0A35">
        <w:rPr>
          <w:sz w:val="22"/>
          <w:szCs w:val="22"/>
          <w:lang w:val="ro-RO"/>
        </w:rPr>
        <w:t xml:space="preserve"> asociatului de a se retrage</w:t>
      </w:r>
    </w:p>
  </w:footnote>
  <w:footnote w:id="16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17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17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w:t>
      </w:r>
      <w:proofErr w:type="spellStart"/>
      <w:r w:rsidRPr="009F0A35">
        <w:rPr>
          <w:sz w:val="22"/>
          <w:szCs w:val="22"/>
          <w:lang w:val="ro-RO"/>
        </w:rPr>
        <w:t>menţiona</w:t>
      </w:r>
      <w:proofErr w:type="spellEnd"/>
      <w:r w:rsidRPr="009F0A35">
        <w:rPr>
          <w:sz w:val="22"/>
          <w:szCs w:val="22"/>
          <w:lang w:val="ro-RO"/>
        </w:rPr>
        <w:t xml:space="preserve"> adresa completă a martorilor (localitate, strada, număr, bloc, scara, etajul, blocul, sectorul/</w:t>
      </w:r>
      <w:proofErr w:type="spellStart"/>
      <w:r w:rsidRPr="009F0A35">
        <w:rPr>
          <w:sz w:val="22"/>
          <w:szCs w:val="22"/>
          <w:lang w:val="ro-RO"/>
        </w:rPr>
        <w:t>judeţul</w:t>
      </w:r>
      <w:proofErr w:type="spellEnd"/>
      <w:r w:rsidRPr="009F0A35">
        <w:rPr>
          <w:sz w:val="22"/>
          <w:szCs w:val="22"/>
          <w:lang w:val="ro-RO"/>
        </w:rPr>
        <w:t>).</w:t>
      </w:r>
    </w:p>
  </w:footnote>
  <w:footnote w:id="172">
    <w:p w:rsidR="009D3837" w:rsidRPr="009F0A35" w:rsidRDefault="009D3837" w:rsidP="00452376">
      <w:pPr>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Dacă pârâtul este o persoană juridică, care potrivit art.355 din C. </w:t>
      </w:r>
      <w:proofErr w:type="spellStart"/>
      <w:r w:rsidRPr="009F0A35">
        <w:rPr>
          <w:rFonts w:ascii="Times New Roman" w:hAnsi="Times New Roman"/>
          <w:lang w:val="ro-RO"/>
        </w:rPr>
        <w:t>proc</w:t>
      </w:r>
      <w:proofErr w:type="spellEnd"/>
      <w:r w:rsidRPr="009F0A35">
        <w:rPr>
          <w:rFonts w:ascii="Times New Roman" w:hAnsi="Times New Roman"/>
          <w:lang w:val="ro-RO"/>
        </w:rPr>
        <w:t xml:space="preserve">. civ., răspunde numai în scris la interogatoriu, reclamantul trebuie să </w:t>
      </w:r>
      <w:proofErr w:type="spellStart"/>
      <w:r w:rsidRPr="009F0A35">
        <w:rPr>
          <w:rFonts w:ascii="Times New Roman" w:hAnsi="Times New Roman"/>
          <w:lang w:val="ro-RO"/>
        </w:rPr>
        <w:t>ataşeze</w:t>
      </w:r>
      <w:proofErr w:type="spellEnd"/>
      <w:r w:rsidRPr="009F0A35">
        <w:rPr>
          <w:rFonts w:ascii="Times New Roman" w:hAnsi="Times New Roman"/>
          <w:lang w:val="ro-RO"/>
        </w:rPr>
        <w:t xml:space="preserve"> interogatoriul cererii de chemare în judecată, în două exemplare, din momentul depunerii acesteia, în conformitate cu art.194 alin.(1) </w:t>
      </w:r>
      <w:proofErr w:type="spellStart"/>
      <w:r w:rsidRPr="009F0A35">
        <w:rPr>
          <w:rFonts w:ascii="Times New Roman" w:hAnsi="Times New Roman"/>
          <w:lang w:val="ro-RO"/>
        </w:rPr>
        <w:t>lit.e</w:t>
      </w:r>
      <w:proofErr w:type="spellEnd"/>
      <w:r w:rsidRPr="009F0A35">
        <w:rPr>
          <w:rFonts w:ascii="Times New Roman" w:hAnsi="Times New Roman"/>
          <w:lang w:val="ro-RO"/>
        </w:rPr>
        <w:t xml:space="preserve">) teza a-II-a din C. </w:t>
      </w:r>
      <w:proofErr w:type="spellStart"/>
      <w:r w:rsidRPr="009F0A35">
        <w:rPr>
          <w:rFonts w:ascii="Times New Roman" w:hAnsi="Times New Roman"/>
          <w:lang w:val="ro-RO"/>
        </w:rPr>
        <w:t>proc.civ</w:t>
      </w:r>
      <w:proofErr w:type="spellEnd"/>
      <w:r w:rsidRPr="009F0A35">
        <w:rPr>
          <w:rFonts w:ascii="Times New Roman" w:hAnsi="Times New Roman"/>
          <w:lang w:val="ro-RO"/>
        </w:rPr>
        <w:t>.</w:t>
      </w:r>
    </w:p>
  </w:footnote>
  <w:footnote w:id="17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17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17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17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17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17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17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18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18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w:t>
      </w:r>
    </w:p>
  </w:footnote>
  <w:footnote w:id="182">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societatea din care se cere excluderea sau orice asociat.</w:t>
      </w:r>
    </w:p>
  </w:footnote>
  <w:footnote w:id="18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184">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85">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18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87">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societatea din care se cere excluderea sau orice asociat.</w:t>
      </w:r>
    </w:p>
  </w:footnote>
  <w:footnote w:id="18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8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19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19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19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19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194">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Pârâtul este asociatul a cărui excludere se solicită din societatea în nume colectiv, în comandită simplă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w:t>
      </w:r>
      <w:proofErr w:type="spellStart"/>
      <w:r w:rsidRPr="009F0A35">
        <w:rPr>
          <w:rFonts w:ascii="Times New Roman" w:hAnsi="Times New Roman"/>
          <w:lang w:val="ro-RO"/>
        </w:rPr>
        <w:t>comanditaţi</w:t>
      </w:r>
      <w:proofErr w:type="spellEnd"/>
      <w:r w:rsidRPr="009F0A35">
        <w:rPr>
          <w:rFonts w:ascii="Times New Roman" w:hAnsi="Times New Roman"/>
          <w:lang w:val="ro-RO"/>
        </w:rPr>
        <w:t xml:space="preserve"> din societatea în comandită pe </w:t>
      </w:r>
      <w:proofErr w:type="spellStart"/>
      <w:r w:rsidRPr="009F0A35">
        <w:rPr>
          <w:rFonts w:ascii="Times New Roman" w:hAnsi="Times New Roman"/>
          <w:lang w:val="ro-RO"/>
        </w:rPr>
        <w:t>acţiuni</w:t>
      </w:r>
      <w:proofErr w:type="spellEnd"/>
      <w:r w:rsidRPr="009F0A35">
        <w:rPr>
          <w:rFonts w:ascii="Times New Roman" w:hAnsi="Times New Roman"/>
          <w:lang w:val="ro-RO"/>
        </w:rPr>
        <w:t xml:space="preserve">) sau cu răspundere limitată. Dacă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este introdusă de un asociat, se citează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societatea din cadrul căreia se solicită excluderea, pentru opozabilitate</w:t>
      </w:r>
    </w:p>
  </w:footnote>
  <w:footnote w:id="19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96">
    <w:p w:rsidR="009D3837" w:rsidRPr="009F0A35" w:rsidRDefault="009D3837" w:rsidP="00452376">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w:t>
      </w:r>
      <w:r w:rsidRPr="009F0A35">
        <w:rPr>
          <w:sz w:val="22"/>
          <w:szCs w:val="22"/>
          <w:lang w:val="ro-RO"/>
        </w:rPr>
        <w:t xml:space="preserve">Dacă </w:t>
      </w:r>
      <w:proofErr w:type="spellStart"/>
      <w:r w:rsidRPr="009F0A35">
        <w:rPr>
          <w:sz w:val="22"/>
          <w:szCs w:val="22"/>
          <w:lang w:val="ro-RO"/>
        </w:rPr>
        <w:t>acţiunea</w:t>
      </w:r>
      <w:proofErr w:type="spellEnd"/>
      <w:r w:rsidRPr="009F0A35">
        <w:rPr>
          <w:sz w:val="22"/>
          <w:szCs w:val="22"/>
          <w:lang w:val="ro-RO"/>
        </w:rPr>
        <w:t xml:space="preserve"> este introdusă de un asociat, se citează </w:t>
      </w:r>
      <w:proofErr w:type="spellStart"/>
      <w:r w:rsidRPr="009F0A35">
        <w:rPr>
          <w:sz w:val="22"/>
          <w:szCs w:val="22"/>
          <w:lang w:val="ro-RO"/>
        </w:rPr>
        <w:t>şi</w:t>
      </w:r>
      <w:proofErr w:type="spellEnd"/>
      <w:r w:rsidRPr="009F0A35">
        <w:rPr>
          <w:sz w:val="22"/>
          <w:szCs w:val="22"/>
          <w:lang w:val="ro-RO"/>
        </w:rPr>
        <w:t xml:space="preserve"> societatea din cadrul căreia se solicită excluderea, pentru opozabilitate</w:t>
      </w:r>
    </w:p>
  </w:footnote>
  <w:footnote w:id="19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19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199">
    <w:p w:rsidR="009D3837" w:rsidRPr="009F0A35" w:rsidRDefault="009D3837" w:rsidP="00452376">
      <w:pPr>
        <w:suppressAutoHyphens/>
        <w:autoSpaceDE w:val="0"/>
        <w:autoSpaceDN w:val="0"/>
        <w:adjustRightInd w:val="0"/>
        <w:spacing w:before="113" w:after="0" w:line="240" w:lineRule="auto"/>
        <w:ind w:firstLine="360"/>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w:t>
      </w:r>
      <w:proofErr w:type="spellStart"/>
      <w:r w:rsidRPr="009F0A35">
        <w:rPr>
          <w:rFonts w:ascii="Times New Roman" w:hAnsi="Times New Roman"/>
          <w:lang w:val="ro-RO"/>
        </w:rPr>
        <w:t>menţiona</w:t>
      </w:r>
      <w:proofErr w:type="spellEnd"/>
      <w:r w:rsidRPr="009F0A35">
        <w:rPr>
          <w:rFonts w:ascii="Times New Roman" w:hAnsi="Times New Roman"/>
          <w:lang w:val="ro-RO"/>
        </w:rPr>
        <w:t xml:space="preserve"> care dintre motivele de excludere prevăzute de art. 222 din Legea nr. 31/1990 se invocă, respectiv:</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Fonts w:ascii="Times New Roman" w:hAnsi="Times New Roman"/>
          <w:lang w:val="ro-RO"/>
        </w:rPr>
        <w:t xml:space="preserve">a) </w:t>
      </w:r>
      <w:r w:rsidRPr="009F0A35">
        <w:rPr>
          <w:rFonts w:ascii="Times New Roman" w:hAnsi="Times New Roman"/>
          <w:iCs/>
          <w:lang w:val="ro-RO"/>
        </w:rPr>
        <w:t xml:space="preserve">neefectuarea aportului de către asociat, </w:t>
      </w:r>
      <w:proofErr w:type="spellStart"/>
      <w:r w:rsidRPr="009F0A35">
        <w:rPr>
          <w:rFonts w:ascii="Times New Roman" w:hAnsi="Times New Roman"/>
          <w:iCs/>
          <w:lang w:val="ro-RO"/>
        </w:rPr>
        <w:t>deşi</w:t>
      </w:r>
      <w:proofErr w:type="spellEnd"/>
      <w:r w:rsidRPr="009F0A35">
        <w:rPr>
          <w:rFonts w:ascii="Times New Roman" w:hAnsi="Times New Roman"/>
          <w:iCs/>
          <w:lang w:val="ro-RO"/>
        </w:rPr>
        <w:t xml:space="preserve"> a fost notificat în acest sens</w:t>
      </w:r>
      <w:r w:rsidRPr="009F0A35">
        <w:rPr>
          <w:rFonts w:ascii="Times New Roman" w:hAnsi="Times New Roman"/>
          <w:lang w:val="ro-RO"/>
        </w:rPr>
        <w:t>;</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Fonts w:ascii="Times New Roman" w:hAnsi="Times New Roman"/>
          <w:lang w:val="ro-RO"/>
        </w:rPr>
        <w:t xml:space="preserve">b) </w:t>
      </w:r>
      <w:r w:rsidRPr="009F0A35">
        <w:rPr>
          <w:rFonts w:ascii="Times New Roman" w:hAnsi="Times New Roman"/>
          <w:iCs/>
          <w:lang w:val="ro-RO"/>
        </w:rPr>
        <w:t>starea de faliment sau incapacitatea legală a asociatului cu răspundere neli</w:t>
      </w:r>
      <w:r w:rsidRPr="009F0A35">
        <w:rPr>
          <w:rFonts w:ascii="Times New Roman" w:hAnsi="Times New Roman"/>
          <w:iCs/>
          <w:lang w:val="ro-RO"/>
        </w:rPr>
        <w:softHyphen/>
        <w:t>mitată</w:t>
      </w:r>
      <w:r w:rsidRPr="009F0A35">
        <w:rPr>
          <w:rFonts w:ascii="Times New Roman" w:hAnsi="Times New Roman"/>
          <w:lang w:val="ro-RO"/>
        </w:rPr>
        <w:t xml:space="preserve"> (pentru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din societatea în nume colectiv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w:t>
      </w:r>
      <w:proofErr w:type="spellStart"/>
      <w:r w:rsidRPr="009F0A35">
        <w:rPr>
          <w:rFonts w:ascii="Times New Roman" w:hAnsi="Times New Roman"/>
          <w:lang w:val="ro-RO"/>
        </w:rPr>
        <w:t>comanditaţii</w:t>
      </w:r>
      <w:proofErr w:type="spellEnd"/>
      <w:r w:rsidRPr="009F0A35">
        <w:rPr>
          <w:rFonts w:ascii="Times New Roman" w:hAnsi="Times New Roman"/>
          <w:lang w:val="ro-RO"/>
        </w:rPr>
        <w:t xml:space="preserve"> din societatea în comandită);</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Fonts w:ascii="Times New Roman" w:hAnsi="Times New Roman"/>
          <w:lang w:val="ro-RO"/>
        </w:rPr>
        <w:t xml:space="preserve">c) </w:t>
      </w:r>
      <w:r w:rsidRPr="009F0A35">
        <w:rPr>
          <w:rFonts w:ascii="Times New Roman" w:hAnsi="Times New Roman"/>
          <w:iCs/>
          <w:lang w:val="ro-RO"/>
        </w:rPr>
        <w:t>amestecul, fără drept, al asociatului cu răspundere nelimitată în adminis</w:t>
      </w:r>
      <w:r w:rsidRPr="009F0A35">
        <w:rPr>
          <w:rFonts w:ascii="Times New Roman" w:hAnsi="Times New Roman"/>
          <w:iCs/>
          <w:lang w:val="ro-RO"/>
        </w:rPr>
        <w:softHyphen/>
        <w:t xml:space="preserve">trarea </w:t>
      </w:r>
      <w:proofErr w:type="spellStart"/>
      <w:r w:rsidRPr="009F0A35">
        <w:rPr>
          <w:rFonts w:ascii="Times New Roman" w:hAnsi="Times New Roman"/>
          <w:iCs/>
          <w:lang w:val="ro-RO"/>
        </w:rPr>
        <w:t>societăţii</w:t>
      </w:r>
      <w:proofErr w:type="spellEnd"/>
      <w:r w:rsidRPr="009F0A35">
        <w:rPr>
          <w:rFonts w:ascii="Times New Roman" w:hAnsi="Times New Roman"/>
          <w:lang w:val="ro-RO"/>
        </w:rPr>
        <w:t xml:space="preserve"> </w:t>
      </w:r>
      <w:r w:rsidRPr="009F0A35">
        <w:rPr>
          <w:rFonts w:ascii="Times New Roman" w:hAnsi="Times New Roman"/>
          <w:iCs/>
          <w:lang w:val="ro-RO"/>
        </w:rPr>
        <w:t xml:space="preserve">ori încălcarea de către acesta a </w:t>
      </w:r>
      <w:proofErr w:type="spellStart"/>
      <w:r w:rsidRPr="009F0A35">
        <w:rPr>
          <w:rFonts w:ascii="Times New Roman" w:hAnsi="Times New Roman"/>
          <w:iCs/>
          <w:lang w:val="ro-RO"/>
        </w:rPr>
        <w:t>dispoziţiilor</w:t>
      </w:r>
      <w:proofErr w:type="spellEnd"/>
      <w:r w:rsidRPr="009F0A35">
        <w:rPr>
          <w:rFonts w:ascii="Times New Roman" w:hAnsi="Times New Roman"/>
          <w:iCs/>
          <w:lang w:val="ro-RO"/>
        </w:rPr>
        <w:t xml:space="preserve"> art. 80 </w:t>
      </w:r>
      <w:proofErr w:type="spellStart"/>
      <w:r w:rsidRPr="009F0A35">
        <w:rPr>
          <w:rFonts w:ascii="Times New Roman" w:hAnsi="Times New Roman"/>
          <w:iCs/>
          <w:lang w:val="ro-RO"/>
        </w:rPr>
        <w:t>şi</w:t>
      </w:r>
      <w:proofErr w:type="spellEnd"/>
      <w:r w:rsidRPr="009F0A35">
        <w:rPr>
          <w:rFonts w:ascii="Times New Roman" w:hAnsi="Times New Roman"/>
          <w:iCs/>
          <w:lang w:val="ro-RO"/>
        </w:rPr>
        <w:t xml:space="preserve"> art. 82 din lege</w:t>
      </w:r>
      <w:r w:rsidRPr="009F0A35">
        <w:rPr>
          <w:rFonts w:ascii="Times New Roman" w:hAnsi="Times New Roman"/>
          <w:lang w:val="ro-RO"/>
        </w:rPr>
        <w:t xml:space="preserve"> (pentru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w:t>
      </w:r>
      <w:proofErr w:type="spellStart"/>
      <w:r w:rsidRPr="009F0A35">
        <w:rPr>
          <w:rFonts w:ascii="Times New Roman" w:hAnsi="Times New Roman"/>
          <w:lang w:val="ro-RO"/>
        </w:rPr>
        <w:t>obligaţi</w:t>
      </w:r>
      <w:proofErr w:type="spellEnd"/>
      <w:r w:rsidRPr="009F0A35">
        <w:rPr>
          <w:rFonts w:ascii="Times New Roman" w:hAnsi="Times New Roman"/>
          <w:lang w:val="ro-RO"/>
        </w:rPr>
        <w:t xml:space="preserve"> nelimitat);</w:t>
      </w:r>
    </w:p>
    <w:p w:rsidR="009D3837" w:rsidRPr="009F0A35"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lang w:val="ro-RO"/>
        </w:rPr>
      </w:pPr>
      <w:r w:rsidRPr="009F0A35">
        <w:rPr>
          <w:rFonts w:ascii="Times New Roman" w:hAnsi="Times New Roman"/>
          <w:lang w:val="ro-RO"/>
        </w:rPr>
        <w:t xml:space="preserve">d) </w:t>
      </w:r>
      <w:r w:rsidRPr="009F0A35">
        <w:rPr>
          <w:rFonts w:ascii="Times New Roman" w:hAnsi="Times New Roman"/>
          <w:iCs/>
          <w:lang w:val="ro-RO"/>
        </w:rPr>
        <w:t xml:space="preserve">comiterea de către asociatul administrator a unei fraude în dauna </w:t>
      </w:r>
      <w:proofErr w:type="spellStart"/>
      <w:r w:rsidRPr="009F0A35">
        <w:rPr>
          <w:rFonts w:ascii="Times New Roman" w:hAnsi="Times New Roman"/>
          <w:iCs/>
          <w:lang w:val="ro-RO"/>
        </w:rPr>
        <w:t>societăţii</w:t>
      </w:r>
      <w:proofErr w:type="spellEnd"/>
      <w:r w:rsidRPr="009F0A35">
        <w:rPr>
          <w:rFonts w:ascii="Times New Roman" w:hAnsi="Times New Roman"/>
          <w:iCs/>
          <w:lang w:val="ro-RO"/>
        </w:rPr>
        <w:t xml:space="preserve"> ori </w:t>
      </w:r>
      <w:proofErr w:type="spellStart"/>
      <w:r w:rsidRPr="009F0A35">
        <w:rPr>
          <w:rFonts w:ascii="Times New Roman" w:hAnsi="Times New Roman"/>
          <w:iCs/>
          <w:lang w:val="ro-RO"/>
        </w:rPr>
        <w:t>întrebuinţarea</w:t>
      </w:r>
      <w:proofErr w:type="spellEnd"/>
      <w:r w:rsidRPr="009F0A35">
        <w:rPr>
          <w:rFonts w:ascii="Times New Roman" w:hAnsi="Times New Roman"/>
          <w:iCs/>
          <w:lang w:val="ro-RO"/>
        </w:rPr>
        <w:t xml:space="preserve"> semnăturii sociale sau a capitalului social în folosul său ori al altora</w:t>
      </w:r>
      <w:r w:rsidRPr="009F0A35">
        <w:rPr>
          <w:rFonts w:ascii="Times New Roman" w:hAnsi="Times New Roman"/>
          <w:lang w:val="ro-RO"/>
        </w:rPr>
        <w:t xml:space="preserve">. </w:t>
      </w:r>
    </w:p>
  </w:footnote>
  <w:footnote w:id="20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20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20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w:t>
      </w:r>
      <w:proofErr w:type="spellStart"/>
      <w:r w:rsidRPr="009F0A35">
        <w:rPr>
          <w:sz w:val="22"/>
          <w:szCs w:val="22"/>
          <w:lang w:val="ro-RO"/>
        </w:rPr>
        <w:t>menţiona</w:t>
      </w:r>
      <w:proofErr w:type="spellEnd"/>
      <w:r w:rsidRPr="009F0A35">
        <w:rPr>
          <w:sz w:val="22"/>
          <w:szCs w:val="22"/>
          <w:lang w:val="ro-RO"/>
        </w:rPr>
        <w:t xml:space="preserve"> adresa completă a martorilor (localitate, strada, număr, bloc, scara, etajul, blocul, sectorul/</w:t>
      </w:r>
      <w:proofErr w:type="spellStart"/>
      <w:r w:rsidRPr="009F0A35">
        <w:rPr>
          <w:sz w:val="22"/>
          <w:szCs w:val="22"/>
          <w:lang w:val="ro-RO"/>
        </w:rPr>
        <w:t>judeţul</w:t>
      </w:r>
      <w:proofErr w:type="spellEnd"/>
      <w:r w:rsidRPr="009F0A35">
        <w:rPr>
          <w:sz w:val="22"/>
          <w:szCs w:val="22"/>
          <w:lang w:val="ro-RO"/>
        </w:rPr>
        <w:t>).</w:t>
      </w:r>
    </w:p>
  </w:footnote>
  <w:footnote w:id="203">
    <w:p w:rsidR="009D3837" w:rsidRPr="009F0A35" w:rsidRDefault="009D3837" w:rsidP="00452376">
      <w:pPr>
        <w:tabs>
          <w:tab w:val="left" w:pos="2880"/>
        </w:tabs>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Dacă pârâtul este o persoană juridică, care potrivit art.355 din C. </w:t>
      </w:r>
      <w:proofErr w:type="spellStart"/>
      <w:r w:rsidRPr="009F0A35">
        <w:rPr>
          <w:rFonts w:ascii="Times New Roman" w:hAnsi="Times New Roman"/>
          <w:lang w:val="ro-RO"/>
        </w:rPr>
        <w:t>proc</w:t>
      </w:r>
      <w:proofErr w:type="spellEnd"/>
      <w:r w:rsidRPr="009F0A35">
        <w:rPr>
          <w:rFonts w:ascii="Times New Roman" w:hAnsi="Times New Roman"/>
          <w:lang w:val="ro-RO"/>
        </w:rPr>
        <w:t xml:space="preserve">. civ., răspunde numai în scris la interogatoriu, reclamantul trebuie să </w:t>
      </w:r>
      <w:proofErr w:type="spellStart"/>
      <w:r w:rsidRPr="009F0A35">
        <w:rPr>
          <w:rFonts w:ascii="Times New Roman" w:hAnsi="Times New Roman"/>
          <w:lang w:val="ro-RO"/>
        </w:rPr>
        <w:t>ataşeze</w:t>
      </w:r>
      <w:proofErr w:type="spellEnd"/>
      <w:r w:rsidRPr="009F0A35">
        <w:rPr>
          <w:rFonts w:ascii="Times New Roman" w:hAnsi="Times New Roman"/>
          <w:lang w:val="ro-RO"/>
        </w:rPr>
        <w:t xml:space="preserve"> interogatoriul cererii de chemare în judecată, în două exemplare, din momentul depunerii acesteia, în conformitate cu art.194 alin.(1) </w:t>
      </w:r>
      <w:proofErr w:type="spellStart"/>
      <w:r w:rsidRPr="009F0A35">
        <w:rPr>
          <w:rFonts w:ascii="Times New Roman" w:hAnsi="Times New Roman"/>
          <w:lang w:val="ro-RO"/>
        </w:rPr>
        <w:t>lit.e</w:t>
      </w:r>
      <w:proofErr w:type="spellEnd"/>
      <w:r w:rsidRPr="009F0A35">
        <w:rPr>
          <w:rFonts w:ascii="Times New Roman" w:hAnsi="Times New Roman"/>
          <w:lang w:val="ro-RO"/>
        </w:rPr>
        <w:t xml:space="preserve">) teza a-II-a din C. </w:t>
      </w:r>
      <w:proofErr w:type="spellStart"/>
      <w:r w:rsidRPr="009F0A35">
        <w:rPr>
          <w:rFonts w:ascii="Times New Roman" w:hAnsi="Times New Roman"/>
          <w:lang w:val="ro-RO"/>
        </w:rPr>
        <w:t>proc.civ</w:t>
      </w:r>
      <w:proofErr w:type="spellEnd"/>
      <w:r w:rsidRPr="009F0A35">
        <w:rPr>
          <w:rFonts w:ascii="Times New Roman" w:hAnsi="Times New Roman"/>
          <w:lang w:val="ro-RO"/>
        </w:rPr>
        <w:t>.</w:t>
      </w:r>
    </w:p>
  </w:footnote>
  <w:footnote w:id="20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w:t>
      </w:r>
      <w:proofErr w:type="spellStart"/>
      <w:r w:rsidRPr="009F0A35">
        <w:rPr>
          <w:sz w:val="22"/>
          <w:szCs w:val="22"/>
          <w:lang w:val="ro-RO"/>
        </w:rPr>
        <w:t>menţiona</w:t>
      </w:r>
      <w:proofErr w:type="spellEnd"/>
      <w:r w:rsidRPr="009F0A35">
        <w:rPr>
          <w:sz w:val="22"/>
          <w:szCs w:val="22"/>
          <w:lang w:val="ro-RO"/>
        </w:rPr>
        <w:t xml:space="preserve"> faptele, pe care reclamantul </w:t>
      </w:r>
      <w:proofErr w:type="spellStart"/>
      <w:r w:rsidRPr="009F0A35">
        <w:rPr>
          <w:sz w:val="22"/>
          <w:szCs w:val="22"/>
          <w:lang w:val="ro-RO"/>
        </w:rPr>
        <w:t>doreşte</w:t>
      </w:r>
      <w:proofErr w:type="spellEnd"/>
      <w:r w:rsidRPr="009F0A35">
        <w:rPr>
          <w:sz w:val="22"/>
          <w:szCs w:val="22"/>
          <w:lang w:val="ro-RO"/>
        </w:rPr>
        <w:t xml:space="preserve"> să le probeze. </w:t>
      </w:r>
    </w:p>
  </w:footnote>
  <w:footnote w:id="20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20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20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20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20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1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21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21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213">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 art. 227 alin. (1) lit. e) din Legea nr. 31/1990.</w:t>
      </w:r>
    </w:p>
  </w:footnote>
  <w:footnote w:id="214">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asociat.</w:t>
      </w:r>
    </w:p>
  </w:footnote>
  <w:footnote w:id="21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21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217">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21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219">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asociat.</w:t>
      </w:r>
    </w:p>
  </w:footnote>
  <w:footnote w:id="22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22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22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22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22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22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226">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Pârâtă este societatea a cărei dizolvare se solicită.</w:t>
      </w:r>
    </w:p>
  </w:footnote>
  <w:footnote w:id="22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22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229">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i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vor arăta motivele temeinice care împiedică </w:t>
      </w:r>
      <w:proofErr w:type="spellStart"/>
      <w:r w:rsidRPr="009F0A35">
        <w:rPr>
          <w:rFonts w:ascii="Times New Roman" w:hAnsi="Times New Roman"/>
          <w:lang w:val="ro-RO"/>
        </w:rPr>
        <w:t>funcţionarea</w:t>
      </w:r>
      <w:proofErr w:type="spellEnd"/>
      <w:r w:rsidRPr="009F0A35">
        <w:rPr>
          <w:rFonts w:ascii="Times New Roman" w:hAnsi="Times New Roman"/>
          <w:lang w:val="ro-RO"/>
        </w:rPr>
        <w:t xml:space="preserve"> </w:t>
      </w:r>
      <w:proofErr w:type="spellStart"/>
      <w:r w:rsidRPr="009F0A35">
        <w:rPr>
          <w:rFonts w:ascii="Times New Roman" w:hAnsi="Times New Roman"/>
          <w:lang w:val="ro-RO"/>
        </w:rPr>
        <w:t>societăţii</w:t>
      </w:r>
      <w:proofErr w:type="spellEnd"/>
    </w:p>
  </w:footnote>
  <w:footnote w:id="23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23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23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w:t>
      </w:r>
      <w:proofErr w:type="spellStart"/>
      <w:r w:rsidRPr="009F0A35">
        <w:rPr>
          <w:sz w:val="22"/>
          <w:szCs w:val="22"/>
          <w:lang w:val="ro-RO"/>
        </w:rPr>
        <w:t>menţiona</w:t>
      </w:r>
      <w:proofErr w:type="spellEnd"/>
      <w:r w:rsidRPr="009F0A35">
        <w:rPr>
          <w:sz w:val="22"/>
          <w:szCs w:val="22"/>
          <w:lang w:val="ro-RO"/>
        </w:rPr>
        <w:t xml:space="preserve"> adresa completă a martorilor (localitate, strada, număr, bloc, scara, etajul, blocul, sectorul/</w:t>
      </w:r>
      <w:proofErr w:type="spellStart"/>
      <w:r w:rsidRPr="009F0A35">
        <w:rPr>
          <w:sz w:val="22"/>
          <w:szCs w:val="22"/>
          <w:lang w:val="ro-RO"/>
        </w:rPr>
        <w:t>judeţul</w:t>
      </w:r>
      <w:proofErr w:type="spellEnd"/>
      <w:r w:rsidRPr="009F0A35">
        <w:rPr>
          <w:sz w:val="22"/>
          <w:szCs w:val="22"/>
          <w:lang w:val="ro-RO"/>
        </w:rPr>
        <w:t>).</w:t>
      </w:r>
    </w:p>
  </w:footnote>
  <w:footnote w:id="23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23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23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23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23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3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23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24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24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 art. 237 alin. (1) din Legea nr. 31/1990.</w:t>
      </w:r>
    </w:p>
  </w:footnote>
  <w:footnote w:id="242">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orice persoană interesată,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Oficiul </w:t>
      </w:r>
      <w:proofErr w:type="spellStart"/>
      <w:r w:rsidRPr="009F0A35">
        <w:rPr>
          <w:rFonts w:ascii="Times New Roman" w:hAnsi="Times New Roman"/>
          <w:lang w:val="ro-RO"/>
        </w:rPr>
        <w:t>Naţional</w:t>
      </w:r>
      <w:proofErr w:type="spellEnd"/>
      <w:r w:rsidRPr="009F0A35">
        <w:rPr>
          <w:rFonts w:ascii="Times New Roman" w:hAnsi="Times New Roman"/>
          <w:lang w:val="ro-RO"/>
        </w:rPr>
        <w:t xml:space="preserve"> al Registrului </w:t>
      </w:r>
      <w:proofErr w:type="spellStart"/>
      <w:r w:rsidRPr="009F0A35">
        <w:rPr>
          <w:rFonts w:ascii="Times New Roman" w:hAnsi="Times New Roman"/>
          <w:lang w:val="ro-RO"/>
        </w:rPr>
        <w:t>Comerţului</w:t>
      </w:r>
      <w:proofErr w:type="spellEnd"/>
      <w:r w:rsidRPr="009F0A35">
        <w:rPr>
          <w:rFonts w:ascii="Times New Roman" w:hAnsi="Times New Roman"/>
          <w:lang w:val="ro-RO"/>
        </w:rPr>
        <w:t>.</w:t>
      </w:r>
    </w:p>
  </w:footnote>
  <w:footnote w:id="24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244">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245">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24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247">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ac</w:t>
      </w:r>
      <w:r w:rsidRPr="009F0A35">
        <w:rPr>
          <w:rFonts w:ascii="Times New Roman" w:hAnsi="Times New Roman"/>
        </w:rPr>
        <w:t>ţ</w:t>
      </w:r>
      <w:proofErr w:type="spellStart"/>
      <w:r w:rsidRPr="009F0A35">
        <w:rPr>
          <w:rFonts w:ascii="Times New Roman" w:hAnsi="Times New Roman"/>
          <w:lang w:val="ro-RO"/>
        </w:rPr>
        <w:t>iunea</w:t>
      </w:r>
      <w:proofErr w:type="spellEnd"/>
      <w:r w:rsidRPr="009F0A35">
        <w:rPr>
          <w:rFonts w:ascii="Times New Roman" w:hAnsi="Times New Roman"/>
          <w:lang w:val="ro-RO"/>
        </w:rPr>
        <w:t xml:space="preserve"> orice persoană interesată,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Oficiul </w:t>
      </w:r>
      <w:proofErr w:type="spellStart"/>
      <w:r w:rsidRPr="009F0A35">
        <w:rPr>
          <w:rFonts w:ascii="Times New Roman" w:hAnsi="Times New Roman"/>
          <w:lang w:val="ro-RO"/>
        </w:rPr>
        <w:t>Naţional</w:t>
      </w:r>
      <w:proofErr w:type="spellEnd"/>
      <w:r w:rsidRPr="009F0A35">
        <w:rPr>
          <w:rFonts w:ascii="Times New Roman" w:hAnsi="Times New Roman"/>
          <w:lang w:val="ro-RO"/>
        </w:rPr>
        <w:t xml:space="preserve"> al Registrului </w:t>
      </w:r>
      <w:proofErr w:type="spellStart"/>
      <w:r w:rsidRPr="009F0A35">
        <w:rPr>
          <w:rFonts w:ascii="Times New Roman" w:hAnsi="Times New Roman"/>
          <w:lang w:val="ro-RO"/>
        </w:rPr>
        <w:t>Comerţului</w:t>
      </w:r>
      <w:proofErr w:type="spellEnd"/>
      <w:r w:rsidRPr="009F0A35">
        <w:rPr>
          <w:rFonts w:ascii="Times New Roman" w:hAnsi="Times New Roman"/>
          <w:lang w:val="ro-RO"/>
        </w:rPr>
        <w:t>.</w:t>
      </w:r>
    </w:p>
  </w:footnote>
  <w:footnote w:id="24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24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25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asociaţilor</w:t>
      </w:r>
      <w:proofErr w:type="spellEnd"/>
      <w:r w:rsidRPr="009F0A35">
        <w:rPr>
          <w:sz w:val="22"/>
          <w:szCs w:val="22"/>
          <w:lang w:val="ro-RO"/>
        </w:rPr>
        <w:t xml:space="preserve">, </w:t>
      </w:r>
      <w:proofErr w:type="spellStart"/>
      <w:r w:rsidRPr="009F0A35">
        <w:rPr>
          <w:sz w:val="22"/>
          <w:szCs w:val="22"/>
          <w:lang w:val="ro-RO"/>
        </w:rPr>
        <w:t>fundaţiilor</w:t>
      </w:r>
      <w:proofErr w:type="spellEnd"/>
      <w:r w:rsidRPr="009F0A35">
        <w:rPr>
          <w:sz w:val="22"/>
          <w:szCs w:val="22"/>
          <w:lang w:val="ro-RO"/>
        </w:rPr>
        <w:t xml:space="preserve">, sindicatelor, </w:t>
      </w:r>
      <w:proofErr w:type="spellStart"/>
      <w:r w:rsidRPr="009F0A35">
        <w:rPr>
          <w:sz w:val="22"/>
          <w:szCs w:val="22"/>
          <w:lang w:val="ro-RO"/>
        </w:rPr>
        <w:t>confederaţiilor</w:t>
      </w:r>
      <w:proofErr w:type="spellEnd"/>
      <w:r w:rsidRPr="009F0A35">
        <w:rPr>
          <w:sz w:val="22"/>
          <w:szCs w:val="22"/>
          <w:lang w:val="ro-RO"/>
        </w:rPr>
        <w:t xml:space="preserve"> sau partidelor politice.</w:t>
      </w:r>
    </w:p>
  </w:footnote>
  <w:footnote w:id="25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25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25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25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255">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Pârâtă este societatea a cărei dizolvare se solicită.</w:t>
      </w:r>
    </w:p>
  </w:footnote>
  <w:footnote w:id="25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25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258">
    <w:p w:rsidR="009D3837" w:rsidRPr="00A5674E" w:rsidRDefault="009D3837" w:rsidP="00224589">
      <w:pPr>
        <w:pStyle w:val="FootnoteText"/>
        <w:jc w:val="both"/>
        <w:rPr>
          <w:color w:val="FF0000"/>
          <w:lang w:val="fr-FR"/>
        </w:rPr>
      </w:pPr>
      <w:r>
        <w:rPr>
          <w:rStyle w:val="FootnoteReference"/>
        </w:rPr>
        <w:footnoteRef/>
      </w:r>
      <w:r w:rsidRPr="00224589">
        <w:rPr>
          <w:lang w:val="ro-RO"/>
        </w:rPr>
        <w:t xml:space="preserve"> </w:t>
      </w:r>
      <w:r w:rsidRPr="009D3837">
        <w:rPr>
          <w:sz w:val="22"/>
          <w:szCs w:val="22"/>
          <w:lang w:val="ro-RO"/>
        </w:rPr>
        <w:t>Potrivit  art.237 din Legea 31/1990, astfel cum a fost modificată prin Legea 152/2015, lista societăților pentru care Oficiul Național al Registrului Comerțului urmează să formuleze acțiuni de dizolvare se afișează pe pagina sa de internet sau pe portalul de servicii on-line cu cel puțin 15 zile calendaristice înainte și se transmite Ministerului Finanțelor Publice – Agenția Națională de Administrare Fiscală.</w:t>
      </w:r>
    </w:p>
  </w:footnote>
  <w:footnote w:id="259">
    <w:p w:rsidR="009D3837" w:rsidRPr="009D3837" w:rsidRDefault="009D3837" w:rsidP="009D3837">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arăta care dintre motivele de dizolvare prevăzut de art.237 din Legea 31/1990</w:t>
      </w:r>
      <w:r w:rsidRPr="00A5674E">
        <w:rPr>
          <w:rFonts w:ascii="Times New Roman" w:hAnsi="Times New Roman"/>
          <w:sz w:val="20"/>
          <w:szCs w:val="20"/>
          <w:lang w:val="ro-RO"/>
        </w:rPr>
        <w:t xml:space="preserve">, </w:t>
      </w:r>
      <w:r w:rsidRPr="009D3837">
        <w:rPr>
          <w:rFonts w:ascii="Times New Roman" w:hAnsi="Times New Roman"/>
          <w:lang w:val="ro-RO"/>
        </w:rPr>
        <w:t xml:space="preserve">astfel cum a fost modificată prin Legea 152/2015 este incident, respectiv: </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391A53">
        <w:rPr>
          <w:rFonts w:ascii="Times New Roman" w:hAnsi="Times New Roman"/>
          <w:iCs/>
          <w:color w:val="FF0000"/>
          <w:sz w:val="20"/>
          <w:szCs w:val="20"/>
          <w:bdr w:val="none" w:sz="0" w:space="0" w:color="auto" w:frame="1"/>
          <w:lang w:val="ro-RO" w:eastAsia="ro-RO"/>
        </w:rPr>
        <w:t>a</w:t>
      </w:r>
      <w:r w:rsidRPr="009D3837">
        <w:rPr>
          <w:rFonts w:ascii="Times New Roman" w:hAnsi="Times New Roman"/>
          <w:iCs/>
          <w:sz w:val="20"/>
          <w:szCs w:val="20"/>
          <w:bdr w:val="none" w:sz="0" w:space="0" w:color="auto" w:frame="1"/>
          <w:lang w:val="ro-RO" w:eastAsia="ro-RO"/>
        </w:rPr>
        <w:t>) societatea nu mai are organe statutare sau acestea nu se mai pot întruni;</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9D3837">
        <w:rPr>
          <w:rFonts w:ascii="Times New Roman" w:hAnsi="Times New Roman"/>
          <w:iCs/>
          <w:sz w:val="20"/>
          <w:szCs w:val="20"/>
          <w:bdr w:val="none" w:sz="0" w:space="0" w:color="auto" w:frame="1"/>
          <w:lang w:val="ro-RO" w:eastAsia="ro-RO"/>
        </w:rPr>
        <w:t>b) acționarii/asociații au dispărut ori nu au domiciliul cunoscut ori reședința cunoscută;</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9D3837">
        <w:rPr>
          <w:rFonts w:ascii="Times New Roman" w:hAnsi="Times New Roman"/>
          <w:iCs/>
          <w:sz w:val="20"/>
          <w:szCs w:val="20"/>
          <w:bdr w:val="none" w:sz="0" w:space="0" w:color="auto" w:frame="1"/>
          <w:lang w:val="ro-RO" w:eastAsia="ro-RO"/>
        </w:rPr>
        <w:t>c) nu mai sunt îndeplinite condițiile referitoare la sediul social, inclusiv ca urmare a expirării duratei actului care atestă dreptul de folosință asupra spațiului cu destinație de sediu social ori transferului dreptului de folosință sau proprietate asupra spațiului cu destinație de sediu social;</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9D3837">
        <w:rPr>
          <w:rFonts w:ascii="Times New Roman" w:hAnsi="Times New Roman"/>
          <w:iCs/>
          <w:sz w:val="20"/>
          <w:szCs w:val="20"/>
          <w:bdr w:val="none" w:sz="0" w:space="0" w:color="auto" w:frame="1"/>
          <w:lang w:val="ro-RO" w:eastAsia="ro-RO"/>
        </w:rPr>
        <w:t>d) a încetat activitatea societății sau nu a fost reluată activitatea după perioada de inactivitate temporară, anunțată organelor fiscale și înscrisă în registrul comerțului, perioadă care nu poate depăși 3 ani de la data înscrierii în registrul comerțului;</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9D3837">
        <w:rPr>
          <w:rFonts w:ascii="Times New Roman" w:hAnsi="Times New Roman"/>
          <w:iCs/>
          <w:sz w:val="20"/>
          <w:szCs w:val="20"/>
          <w:bdr w:val="none" w:sz="0" w:space="0" w:color="auto" w:frame="1"/>
          <w:lang w:val="ro-RO" w:eastAsia="ro-RO"/>
        </w:rPr>
        <w:t>e) societatea nu și-a completat capitalul social, în condițiile legii;</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9D3837">
        <w:rPr>
          <w:rFonts w:ascii="Times New Roman" w:hAnsi="Times New Roman"/>
          <w:iCs/>
          <w:sz w:val="20"/>
          <w:szCs w:val="20"/>
          <w:bdr w:val="none" w:sz="0" w:space="0" w:color="auto" w:frame="1"/>
          <w:lang w:val="ro-RO" w:eastAsia="ro-RO"/>
        </w:rPr>
        <w:t>f) societatea nu și-a depus situațiile financiare anuale și, după caz, situațiile financiare anuale consolidate, precum și raportările contabile la unitățile teritoriale ale Ministerului Finanțelor Publice, în termenul prevăzut de lege, dacă perioada de întârziere depășește 60 de zile lucrătoare;</w:t>
      </w:r>
    </w:p>
    <w:p w:rsidR="009D3837" w:rsidRPr="009D3837" w:rsidRDefault="009D3837" w:rsidP="00391A53">
      <w:pPr>
        <w:shd w:val="clear" w:color="auto" w:fill="FFFFFF"/>
        <w:spacing w:after="0" w:line="240" w:lineRule="auto"/>
        <w:jc w:val="both"/>
        <w:textAlignment w:val="top"/>
        <w:rPr>
          <w:rFonts w:ascii="Times New Roman" w:hAnsi="Times New Roman"/>
          <w:sz w:val="20"/>
          <w:szCs w:val="20"/>
          <w:lang w:val="ro-RO" w:eastAsia="ro-RO"/>
        </w:rPr>
      </w:pPr>
      <w:r w:rsidRPr="009D3837">
        <w:rPr>
          <w:rFonts w:ascii="Times New Roman" w:hAnsi="Times New Roman"/>
          <w:iCs/>
          <w:sz w:val="20"/>
          <w:szCs w:val="20"/>
          <w:bdr w:val="none" w:sz="0" w:space="0" w:color="auto" w:frame="1"/>
          <w:lang w:val="ro-RO" w:eastAsia="ro-RO"/>
        </w:rPr>
        <w:t>g) societatea nu și-a depus la unitățile teritoriale ale Ministerului Finanțelor Publice, în termenul prevăzut de lege, declarația că nu a desfășurat activitate de la constituire, dacă perioada de întârziere depășește 60 de zile lucrătoare.</w:t>
      </w:r>
    </w:p>
    <w:p w:rsidR="009D3837" w:rsidRPr="009D3837" w:rsidRDefault="009D3837" w:rsidP="00452376">
      <w:pPr>
        <w:suppressAutoHyphens/>
        <w:autoSpaceDE w:val="0"/>
        <w:autoSpaceDN w:val="0"/>
        <w:adjustRightInd w:val="0"/>
        <w:spacing w:after="0" w:line="240" w:lineRule="auto"/>
        <w:ind w:firstLine="360"/>
        <w:jc w:val="both"/>
        <w:textAlignment w:val="center"/>
        <w:rPr>
          <w:rFonts w:ascii="Times New Roman" w:hAnsi="Times New Roman"/>
          <w:sz w:val="20"/>
          <w:szCs w:val="20"/>
          <w:lang w:val="ro-RO"/>
        </w:rPr>
      </w:pPr>
    </w:p>
  </w:footnote>
  <w:footnote w:id="260">
    <w:p w:rsidR="009D3837" w:rsidRPr="009D3837" w:rsidRDefault="009D3837" w:rsidP="00994147">
      <w:pPr>
        <w:pStyle w:val="FootnoteText"/>
        <w:jc w:val="both"/>
        <w:rPr>
          <w:lang w:val="ro-RO"/>
        </w:rPr>
      </w:pPr>
      <w:r w:rsidRPr="009D3837">
        <w:rPr>
          <w:rStyle w:val="FootnoteReference"/>
        </w:rPr>
        <w:footnoteRef/>
      </w:r>
      <w:r w:rsidRPr="009D3837">
        <w:rPr>
          <w:rFonts w:ascii="Verdana" w:hAnsi="Verdana"/>
          <w:b/>
          <w:bCs/>
          <w:sz w:val="15"/>
          <w:szCs w:val="15"/>
          <w:shd w:val="clear" w:color="auto" w:fill="FFFFFF"/>
          <w:lang w:val="ro-RO"/>
        </w:rPr>
        <w:t xml:space="preserve"> </w:t>
      </w:r>
      <w:r w:rsidRPr="009D3837">
        <w:rPr>
          <w:b/>
          <w:bCs/>
          <w:shd w:val="clear" w:color="auto" w:fill="FFFFFF"/>
          <w:lang w:val="ro-RO"/>
        </w:rPr>
        <w:t xml:space="preserve">Prin decizia recurs in interesul legii nr. 6 din 21 ianuarie 2008 cu privire la calea de atac ce poate fi exercitata </w:t>
      </w:r>
      <w:proofErr w:type="spellStart"/>
      <w:r w:rsidRPr="009D3837">
        <w:rPr>
          <w:b/>
          <w:bCs/>
          <w:shd w:val="clear" w:color="auto" w:fill="FFFFFF"/>
          <w:lang w:val="ro-RO"/>
        </w:rPr>
        <w:t>impotriva</w:t>
      </w:r>
      <w:proofErr w:type="spellEnd"/>
      <w:r w:rsidRPr="009D3837">
        <w:rPr>
          <w:b/>
          <w:bCs/>
          <w:shd w:val="clear" w:color="auto" w:fill="FFFFFF"/>
          <w:lang w:val="ro-RO"/>
        </w:rPr>
        <w:t xml:space="preserve"> </w:t>
      </w:r>
      <w:proofErr w:type="spellStart"/>
      <w:r w:rsidRPr="009D3837">
        <w:rPr>
          <w:b/>
          <w:bCs/>
          <w:shd w:val="clear" w:color="auto" w:fill="FFFFFF"/>
          <w:lang w:val="ro-RO"/>
        </w:rPr>
        <w:t>hotararii</w:t>
      </w:r>
      <w:proofErr w:type="spellEnd"/>
      <w:r w:rsidRPr="009D3837">
        <w:rPr>
          <w:b/>
          <w:bCs/>
          <w:shd w:val="clear" w:color="auto" w:fill="FFFFFF"/>
          <w:lang w:val="ro-RO"/>
        </w:rPr>
        <w:t xml:space="preserve"> prin care s-a respins cererea de dizolvare a unei </w:t>
      </w:r>
      <w:proofErr w:type="spellStart"/>
      <w:r w:rsidRPr="009D3837">
        <w:rPr>
          <w:b/>
          <w:bCs/>
          <w:shd w:val="clear" w:color="auto" w:fill="FFFFFF"/>
          <w:lang w:val="ro-RO"/>
        </w:rPr>
        <w:t>societati</w:t>
      </w:r>
      <w:proofErr w:type="spellEnd"/>
      <w:r w:rsidRPr="009D3837">
        <w:rPr>
          <w:b/>
          <w:bCs/>
          <w:shd w:val="clear" w:color="auto" w:fill="FFFFFF"/>
          <w:lang w:val="ro-RO"/>
        </w:rPr>
        <w:t xml:space="preserve"> comerciale, in </w:t>
      </w:r>
      <w:proofErr w:type="spellStart"/>
      <w:r w:rsidRPr="009D3837">
        <w:rPr>
          <w:b/>
          <w:bCs/>
          <w:shd w:val="clear" w:color="auto" w:fill="FFFFFF"/>
          <w:lang w:val="ro-RO"/>
        </w:rPr>
        <w:t>conditiile</w:t>
      </w:r>
      <w:proofErr w:type="spellEnd"/>
      <w:r w:rsidRPr="009D3837">
        <w:rPr>
          <w:b/>
          <w:bCs/>
          <w:shd w:val="clear" w:color="auto" w:fill="FFFFFF"/>
          <w:lang w:val="ro-RO"/>
        </w:rPr>
        <w:t xml:space="preserve"> art. 237 alin. (5) din Legea nr. 31/1990 s-a decis că </w:t>
      </w:r>
      <w:proofErr w:type="spellStart"/>
      <w:r w:rsidRPr="009D3837">
        <w:rPr>
          <w:b/>
          <w:bCs/>
          <w:shd w:val="clear" w:color="auto" w:fill="FFFFFF"/>
          <w:lang w:val="ro-RO"/>
        </w:rPr>
        <w:t>hotararea</w:t>
      </w:r>
      <w:proofErr w:type="spellEnd"/>
      <w:r w:rsidRPr="009D3837">
        <w:rPr>
          <w:b/>
          <w:bCs/>
          <w:shd w:val="clear" w:color="auto" w:fill="FFFFFF"/>
          <w:lang w:val="ro-RO"/>
        </w:rPr>
        <w:t xml:space="preserve"> prin care s-a respins cererea de dizolvare a unei </w:t>
      </w:r>
      <w:proofErr w:type="spellStart"/>
      <w:r w:rsidRPr="009D3837">
        <w:rPr>
          <w:b/>
          <w:bCs/>
          <w:shd w:val="clear" w:color="auto" w:fill="FFFFFF"/>
          <w:lang w:val="ro-RO"/>
        </w:rPr>
        <w:t>societati</w:t>
      </w:r>
      <w:proofErr w:type="spellEnd"/>
      <w:r w:rsidRPr="009D3837">
        <w:rPr>
          <w:b/>
          <w:bCs/>
          <w:shd w:val="clear" w:color="auto" w:fill="FFFFFF"/>
          <w:lang w:val="ro-RO"/>
        </w:rPr>
        <w:t xml:space="preserve"> comerciale poate fi atacata cu recurs in </w:t>
      </w:r>
      <w:proofErr w:type="spellStart"/>
      <w:r w:rsidRPr="009D3837">
        <w:rPr>
          <w:b/>
          <w:bCs/>
          <w:shd w:val="clear" w:color="auto" w:fill="FFFFFF"/>
          <w:lang w:val="ro-RO"/>
        </w:rPr>
        <w:t>conditiile</w:t>
      </w:r>
      <w:proofErr w:type="spellEnd"/>
      <w:r w:rsidRPr="009D3837">
        <w:rPr>
          <w:b/>
          <w:bCs/>
          <w:shd w:val="clear" w:color="auto" w:fill="FFFFFF"/>
          <w:lang w:val="ro-RO"/>
        </w:rPr>
        <w:t xml:space="preserve"> </w:t>
      </w:r>
      <w:proofErr w:type="spellStart"/>
      <w:r w:rsidRPr="009D3837">
        <w:rPr>
          <w:b/>
          <w:bCs/>
          <w:shd w:val="clear" w:color="auto" w:fill="FFFFFF"/>
          <w:lang w:val="ro-RO"/>
        </w:rPr>
        <w:t>prevazute</w:t>
      </w:r>
      <w:proofErr w:type="spellEnd"/>
      <w:r w:rsidRPr="009D3837">
        <w:rPr>
          <w:b/>
          <w:bCs/>
          <w:shd w:val="clear" w:color="auto" w:fill="FFFFFF"/>
          <w:lang w:val="ro-RO"/>
        </w:rPr>
        <w:t xml:space="preserve"> de acest text de lege.</w:t>
      </w:r>
      <w:r w:rsidRPr="009D3837">
        <w:rPr>
          <w:shd w:val="clear" w:color="auto" w:fill="FFFFFF"/>
          <w:lang w:val="ro-RO"/>
        </w:rPr>
        <w:t xml:space="preserve"> Potrivit art.237 alin.5 din Legea 31/1990, </w:t>
      </w:r>
      <w:proofErr w:type="spellStart"/>
      <w:r w:rsidRPr="009D3837">
        <w:rPr>
          <w:shd w:val="clear" w:color="auto" w:fill="FFFFFF"/>
          <w:lang w:val="ro-RO"/>
        </w:rPr>
        <w:t>aastfel</w:t>
      </w:r>
      <w:proofErr w:type="spellEnd"/>
      <w:r w:rsidRPr="009D3837">
        <w:rPr>
          <w:shd w:val="clear" w:color="auto" w:fill="FFFFFF"/>
          <w:lang w:val="ro-RO"/>
        </w:rPr>
        <w:t xml:space="preserve"> cum a fost modificat prin Legea 152/2015 , </w:t>
      </w:r>
      <w:r w:rsidRPr="009D3837">
        <w:rPr>
          <w:iCs/>
          <w:bdr w:val="none" w:sz="0" w:space="0" w:color="auto" w:frame="1"/>
          <w:shd w:val="clear" w:color="auto" w:fill="FFFFFF"/>
          <w:lang w:val="ro-RO" w:eastAsia="en-US"/>
        </w:rPr>
        <w:t xml:space="preserve">orice persoană interesată poate face numai apel împotriva hotărârii de dizolvare, în termen de 30 de zile de la data publicării hotărârii în Monitorul Oficial al României, Partea a IV-a. </w:t>
      </w:r>
      <w:proofErr w:type="spellStart"/>
      <w:r w:rsidRPr="009D3837">
        <w:rPr>
          <w:iCs/>
          <w:bdr w:val="none" w:sz="0" w:space="0" w:color="auto" w:frame="1"/>
          <w:shd w:val="clear" w:color="auto" w:fill="FFFFFF"/>
          <w:lang w:val="fr-FR" w:eastAsia="en-US"/>
        </w:rPr>
        <w:t>Apelantul</w:t>
      </w:r>
      <w:proofErr w:type="spellEnd"/>
      <w:r w:rsidRPr="009D3837">
        <w:rPr>
          <w:iCs/>
          <w:bdr w:val="none" w:sz="0" w:space="0" w:color="auto" w:frame="1"/>
          <w:shd w:val="clear" w:color="auto" w:fill="FFFFFF"/>
          <w:lang w:val="fr-FR" w:eastAsia="en-US"/>
        </w:rPr>
        <w:t xml:space="preserve"> va </w:t>
      </w:r>
      <w:proofErr w:type="spellStart"/>
      <w:r w:rsidRPr="009D3837">
        <w:rPr>
          <w:iCs/>
          <w:bdr w:val="none" w:sz="0" w:space="0" w:color="auto" w:frame="1"/>
          <w:shd w:val="clear" w:color="auto" w:fill="FFFFFF"/>
          <w:lang w:val="fr-FR" w:eastAsia="en-US"/>
        </w:rPr>
        <w:t>depune</w:t>
      </w:r>
      <w:proofErr w:type="spellEnd"/>
      <w:r w:rsidRPr="009D3837">
        <w:rPr>
          <w:iCs/>
          <w:bdr w:val="none" w:sz="0" w:space="0" w:color="auto" w:frame="1"/>
          <w:shd w:val="clear" w:color="auto" w:fill="FFFFFF"/>
          <w:lang w:val="fr-FR" w:eastAsia="en-US"/>
        </w:rPr>
        <w:t xml:space="preserve"> o copie </w:t>
      </w:r>
      <w:proofErr w:type="gramStart"/>
      <w:r w:rsidRPr="009D3837">
        <w:rPr>
          <w:iCs/>
          <w:bdr w:val="none" w:sz="0" w:space="0" w:color="auto" w:frame="1"/>
          <w:shd w:val="clear" w:color="auto" w:fill="FFFFFF"/>
          <w:lang w:val="fr-FR" w:eastAsia="en-US"/>
        </w:rPr>
        <w:t>a</w:t>
      </w:r>
      <w:proofErr w:type="gram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apelului</w:t>
      </w:r>
      <w:proofErr w:type="spellEnd"/>
      <w:r w:rsidRPr="009D3837">
        <w:rPr>
          <w:iCs/>
          <w:bdr w:val="none" w:sz="0" w:space="0" w:color="auto" w:frame="1"/>
          <w:shd w:val="clear" w:color="auto" w:fill="FFFFFF"/>
          <w:lang w:val="fr-FR" w:eastAsia="en-US"/>
        </w:rPr>
        <w:t xml:space="preserve"> la </w:t>
      </w:r>
      <w:proofErr w:type="spellStart"/>
      <w:r w:rsidRPr="009D3837">
        <w:rPr>
          <w:iCs/>
          <w:bdr w:val="none" w:sz="0" w:space="0" w:color="auto" w:frame="1"/>
          <w:shd w:val="clear" w:color="auto" w:fill="FFFFFF"/>
          <w:lang w:val="fr-FR" w:eastAsia="en-US"/>
        </w:rPr>
        <w:t>oficiul</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registrului</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comerțului</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pentru</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menționare</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în</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registrul</w:t>
      </w:r>
      <w:proofErr w:type="spellEnd"/>
      <w:r w:rsidRPr="009D3837">
        <w:rPr>
          <w:iCs/>
          <w:bdr w:val="none" w:sz="0" w:space="0" w:color="auto" w:frame="1"/>
          <w:shd w:val="clear" w:color="auto" w:fill="FFFFFF"/>
          <w:lang w:val="fr-FR" w:eastAsia="en-US"/>
        </w:rPr>
        <w:t xml:space="preserve"> </w:t>
      </w:r>
      <w:proofErr w:type="spellStart"/>
      <w:r w:rsidRPr="009D3837">
        <w:rPr>
          <w:iCs/>
          <w:bdr w:val="none" w:sz="0" w:space="0" w:color="auto" w:frame="1"/>
          <w:shd w:val="clear" w:color="auto" w:fill="FFFFFF"/>
          <w:lang w:val="fr-FR" w:eastAsia="en-US"/>
        </w:rPr>
        <w:t>comerțului</w:t>
      </w:r>
      <w:proofErr w:type="spellEnd"/>
      <w:r w:rsidRPr="009D3837">
        <w:rPr>
          <w:iCs/>
          <w:bdr w:val="none" w:sz="0" w:space="0" w:color="auto" w:frame="1"/>
          <w:shd w:val="clear" w:color="auto" w:fill="FFFFFF"/>
          <w:lang w:val="fr-FR" w:eastAsia="en-US"/>
        </w:rPr>
        <w:t>.</w:t>
      </w:r>
      <w:r w:rsidRPr="009D3837">
        <w:rPr>
          <w:shd w:val="clear" w:color="auto" w:fill="FFFFFF"/>
          <w:lang w:val="ro-RO"/>
        </w:rPr>
        <w:t xml:space="preserve"> </w:t>
      </w:r>
    </w:p>
  </w:footnote>
  <w:footnote w:id="261">
    <w:p w:rsidR="009D3837" w:rsidRPr="009F0A35" w:rsidRDefault="009D3837" w:rsidP="00452376">
      <w:pPr>
        <w:pStyle w:val="FootnoteText"/>
        <w:jc w:val="both"/>
        <w:rPr>
          <w:sz w:val="22"/>
          <w:szCs w:val="22"/>
          <w:lang w:val="ro-RO"/>
        </w:rPr>
      </w:pPr>
      <w:r w:rsidRPr="009D3837">
        <w:rPr>
          <w:rStyle w:val="FootnoteReference"/>
          <w:sz w:val="22"/>
          <w:szCs w:val="22"/>
          <w:lang w:val="ro-RO"/>
        </w:rPr>
        <w:footnoteRef/>
      </w:r>
      <w:r w:rsidRPr="009D3837">
        <w:rPr>
          <w:sz w:val="22"/>
          <w:szCs w:val="22"/>
          <w:lang w:val="ro-RO"/>
        </w:rPr>
        <w:t xml:space="preserve"> Se vor enumera înscrisurile depuse, cu </w:t>
      </w:r>
      <w:proofErr w:type="spellStart"/>
      <w:r w:rsidRPr="009D3837">
        <w:rPr>
          <w:sz w:val="22"/>
          <w:szCs w:val="22"/>
          <w:lang w:val="ro-RO"/>
        </w:rPr>
        <w:t>menţionarea</w:t>
      </w:r>
      <w:proofErr w:type="spellEnd"/>
      <w:r w:rsidRPr="009D3837">
        <w:rPr>
          <w:sz w:val="22"/>
          <w:szCs w:val="22"/>
          <w:lang w:val="ro-RO"/>
        </w:rPr>
        <w:t xml:space="preserve"> </w:t>
      </w:r>
      <w:r w:rsidRPr="009F0A35">
        <w:rPr>
          <w:sz w:val="22"/>
          <w:szCs w:val="22"/>
          <w:lang w:val="ro-RO"/>
        </w:rPr>
        <w:t>elementelor pentru identificare.</w:t>
      </w:r>
    </w:p>
  </w:footnote>
  <w:footnote w:id="26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26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26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26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26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26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6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26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societate. </w:t>
      </w:r>
    </w:p>
  </w:footnote>
  <w:footnote w:id="27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27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 art. 227 alin. (2) din Legea nr. 31/1990.</w:t>
      </w:r>
    </w:p>
  </w:footnote>
  <w:footnote w:id="272">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aciunea</w:t>
      </w:r>
      <w:proofErr w:type="spellEnd"/>
      <w:r w:rsidRPr="009F0A35">
        <w:rPr>
          <w:rFonts w:ascii="Times New Roman" w:hAnsi="Times New Roman"/>
          <w:lang w:val="ro-RO"/>
        </w:rPr>
        <w:t xml:space="preserve"> orice persoană interesată.</w:t>
      </w:r>
    </w:p>
  </w:footnote>
  <w:footnote w:id="27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274">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275">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27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277">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w:t>
      </w:r>
      <w:proofErr w:type="spellStart"/>
      <w:r w:rsidRPr="009F0A35">
        <w:rPr>
          <w:rFonts w:ascii="Times New Roman" w:hAnsi="Times New Roman"/>
          <w:lang w:val="ro-RO"/>
        </w:rPr>
        <w:t>aciunea</w:t>
      </w:r>
      <w:proofErr w:type="spellEnd"/>
      <w:r w:rsidRPr="009F0A35">
        <w:rPr>
          <w:rFonts w:ascii="Times New Roman" w:hAnsi="Times New Roman"/>
          <w:lang w:val="ro-RO"/>
        </w:rPr>
        <w:t xml:space="preserve"> orice persoană interesată.</w:t>
      </w:r>
    </w:p>
  </w:footnote>
  <w:footnote w:id="278">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27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28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asociaţilor</w:t>
      </w:r>
      <w:proofErr w:type="spellEnd"/>
      <w:r w:rsidRPr="009F0A35">
        <w:rPr>
          <w:sz w:val="22"/>
          <w:szCs w:val="22"/>
          <w:lang w:val="ro-RO"/>
        </w:rPr>
        <w:t xml:space="preserve">, </w:t>
      </w:r>
      <w:proofErr w:type="spellStart"/>
      <w:r w:rsidRPr="009F0A35">
        <w:rPr>
          <w:sz w:val="22"/>
          <w:szCs w:val="22"/>
          <w:lang w:val="ro-RO"/>
        </w:rPr>
        <w:t>fundaţiilor</w:t>
      </w:r>
      <w:proofErr w:type="spellEnd"/>
      <w:r w:rsidRPr="009F0A35">
        <w:rPr>
          <w:sz w:val="22"/>
          <w:szCs w:val="22"/>
          <w:lang w:val="ro-RO"/>
        </w:rPr>
        <w:t xml:space="preserve">, sindicatelor, </w:t>
      </w:r>
      <w:proofErr w:type="spellStart"/>
      <w:r w:rsidRPr="009F0A35">
        <w:rPr>
          <w:sz w:val="22"/>
          <w:szCs w:val="22"/>
          <w:lang w:val="ro-RO"/>
        </w:rPr>
        <w:t>confederaţiilor</w:t>
      </w:r>
      <w:proofErr w:type="spellEnd"/>
      <w:r w:rsidRPr="009F0A35">
        <w:rPr>
          <w:sz w:val="22"/>
          <w:szCs w:val="22"/>
          <w:lang w:val="ro-RO"/>
        </w:rPr>
        <w:t xml:space="preserve"> sau partidelor politice.</w:t>
      </w:r>
    </w:p>
  </w:footnote>
  <w:footnote w:id="28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28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28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28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285">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Pârâtă este societatea a cărei dizolvare se solicită.</w:t>
      </w:r>
    </w:p>
  </w:footnote>
  <w:footnote w:id="28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28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288">
    <w:p w:rsidR="009D3837" w:rsidRPr="009D3837" w:rsidRDefault="009D3837" w:rsidP="009D3837">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Pr>
        <w:footnoteRef/>
      </w:r>
      <w:r w:rsidRPr="000042AF">
        <w:rPr>
          <w:lang w:val="fr-FR"/>
        </w:rPr>
        <w:t xml:space="preserve"> </w:t>
      </w:r>
      <w:proofErr w:type="spellStart"/>
      <w:r w:rsidRPr="009D3837">
        <w:rPr>
          <w:rFonts w:ascii="Times New Roman" w:hAnsi="Times New Roman"/>
          <w:lang w:val="ro-RO"/>
        </w:rPr>
        <w:t>Asociaţii</w:t>
      </w:r>
      <w:proofErr w:type="spellEnd"/>
      <w:r w:rsidRPr="009D3837">
        <w:rPr>
          <w:rFonts w:ascii="Times New Roman" w:hAnsi="Times New Roman"/>
          <w:lang w:val="ro-RO"/>
        </w:rPr>
        <w:t xml:space="preserve"> trebuie să fie </w:t>
      </w:r>
      <w:proofErr w:type="spellStart"/>
      <w:r w:rsidRPr="009D3837">
        <w:rPr>
          <w:rFonts w:ascii="Times New Roman" w:hAnsi="Times New Roman"/>
          <w:lang w:val="ro-RO"/>
        </w:rPr>
        <w:t>consultaţi</w:t>
      </w:r>
      <w:proofErr w:type="spellEnd"/>
      <w:r w:rsidRPr="009D3837">
        <w:rPr>
          <w:rFonts w:ascii="Times New Roman" w:hAnsi="Times New Roman"/>
          <w:lang w:val="ro-RO"/>
        </w:rPr>
        <w:t xml:space="preserve"> de către consiliul de </w:t>
      </w:r>
      <w:proofErr w:type="spellStart"/>
      <w:r w:rsidRPr="009D3837">
        <w:rPr>
          <w:rFonts w:ascii="Times New Roman" w:hAnsi="Times New Roman"/>
          <w:lang w:val="ro-RO"/>
        </w:rPr>
        <w:t>administraţie</w:t>
      </w:r>
      <w:proofErr w:type="spellEnd"/>
      <w:r w:rsidRPr="009D3837">
        <w:rPr>
          <w:rFonts w:ascii="Times New Roman" w:hAnsi="Times New Roman"/>
          <w:lang w:val="ro-RO"/>
        </w:rPr>
        <w:t xml:space="preserve">, respectiv de directorat, cu cel </w:t>
      </w:r>
      <w:proofErr w:type="spellStart"/>
      <w:r w:rsidRPr="009D3837">
        <w:rPr>
          <w:rFonts w:ascii="Times New Roman" w:hAnsi="Times New Roman"/>
          <w:lang w:val="ro-RO"/>
        </w:rPr>
        <w:t>puţin</w:t>
      </w:r>
      <w:proofErr w:type="spellEnd"/>
      <w:r w:rsidRPr="009D3837">
        <w:rPr>
          <w:rFonts w:ascii="Times New Roman" w:hAnsi="Times New Roman"/>
          <w:lang w:val="ro-RO"/>
        </w:rPr>
        <w:t xml:space="preserve"> 3 luni înainte de expirarea duratei </w:t>
      </w:r>
      <w:proofErr w:type="spellStart"/>
      <w:r w:rsidRPr="009D3837">
        <w:rPr>
          <w:rFonts w:ascii="Times New Roman" w:hAnsi="Times New Roman"/>
          <w:lang w:val="ro-RO"/>
        </w:rPr>
        <w:t>societăţii</w:t>
      </w:r>
      <w:proofErr w:type="spellEnd"/>
      <w:r w:rsidRPr="009D3837">
        <w:rPr>
          <w:rFonts w:ascii="Times New Roman" w:hAnsi="Times New Roman"/>
          <w:lang w:val="ro-RO"/>
        </w:rPr>
        <w:t xml:space="preserve">, cu privire la eventuala prelungire a acesteia. În lipsă, la cererea oricăruia dintre </w:t>
      </w:r>
      <w:proofErr w:type="spellStart"/>
      <w:r w:rsidRPr="009D3837">
        <w:rPr>
          <w:rFonts w:ascii="Times New Roman" w:hAnsi="Times New Roman"/>
          <w:lang w:val="ro-RO"/>
        </w:rPr>
        <w:t>asociaţi</w:t>
      </w:r>
      <w:proofErr w:type="spellEnd"/>
      <w:r w:rsidRPr="009D3837">
        <w:rPr>
          <w:rFonts w:ascii="Times New Roman" w:hAnsi="Times New Roman"/>
          <w:lang w:val="ro-RO"/>
        </w:rPr>
        <w:t>, tribunalul poate dispune, prin încheiere, efectuarea consultării conform art. 119 alin. (3).</w:t>
      </w:r>
    </w:p>
    <w:p w:rsidR="009D3837" w:rsidRPr="009D3837" w:rsidRDefault="009D3837" w:rsidP="009D3837">
      <w:pPr>
        <w:suppressAutoHyphens/>
        <w:autoSpaceDE w:val="0"/>
        <w:autoSpaceDN w:val="0"/>
        <w:adjustRightInd w:val="0"/>
        <w:spacing w:before="113" w:after="0" w:line="240" w:lineRule="auto"/>
        <w:jc w:val="both"/>
        <w:textAlignment w:val="center"/>
        <w:rPr>
          <w:rFonts w:ascii="Times New Roman" w:hAnsi="Times New Roman"/>
          <w:lang w:val="ro-RO"/>
        </w:rPr>
      </w:pPr>
      <w:r w:rsidRPr="009D3837">
        <w:rPr>
          <w:rFonts w:ascii="Times New Roman" w:hAnsi="Times New Roman"/>
          <w:lang w:val="ro-RO"/>
        </w:rPr>
        <w:t xml:space="preserve">Dacă această procedură nu este îndeplinită, la expirarea duratei </w:t>
      </w:r>
      <w:proofErr w:type="spellStart"/>
      <w:r w:rsidRPr="009D3837">
        <w:rPr>
          <w:rFonts w:ascii="Times New Roman" w:hAnsi="Times New Roman"/>
          <w:lang w:val="ro-RO"/>
        </w:rPr>
        <w:t>menţionate</w:t>
      </w:r>
      <w:proofErr w:type="spellEnd"/>
      <w:r w:rsidRPr="009D3837">
        <w:rPr>
          <w:rFonts w:ascii="Times New Roman" w:hAnsi="Times New Roman"/>
          <w:lang w:val="ro-RO"/>
        </w:rPr>
        <w:t xml:space="preserve"> în actul constitutiv orice persoană interesată sau Oficiul </w:t>
      </w:r>
      <w:proofErr w:type="spellStart"/>
      <w:r w:rsidRPr="009D3837">
        <w:rPr>
          <w:rFonts w:ascii="Times New Roman" w:hAnsi="Times New Roman"/>
          <w:lang w:val="ro-RO"/>
        </w:rPr>
        <w:t>Naţional</w:t>
      </w:r>
      <w:proofErr w:type="spellEnd"/>
      <w:r w:rsidRPr="009D3837">
        <w:rPr>
          <w:rFonts w:ascii="Times New Roman" w:hAnsi="Times New Roman"/>
          <w:lang w:val="ro-RO"/>
        </w:rPr>
        <w:t xml:space="preserve"> al Registrului </w:t>
      </w:r>
      <w:proofErr w:type="spellStart"/>
      <w:r w:rsidRPr="009D3837">
        <w:rPr>
          <w:rFonts w:ascii="Times New Roman" w:hAnsi="Times New Roman"/>
          <w:lang w:val="ro-RO"/>
        </w:rPr>
        <w:t>Comerţului</w:t>
      </w:r>
      <w:proofErr w:type="spellEnd"/>
      <w:r w:rsidRPr="009D3837">
        <w:rPr>
          <w:rFonts w:ascii="Times New Roman" w:hAnsi="Times New Roman"/>
          <w:lang w:val="ro-RO"/>
        </w:rPr>
        <w:t xml:space="preserve"> poate sesiza judecătorul-delegat pentru constatarea dizolvării </w:t>
      </w:r>
      <w:proofErr w:type="spellStart"/>
      <w:r w:rsidRPr="009D3837">
        <w:rPr>
          <w:rFonts w:ascii="Times New Roman" w:hAnsi="Times New Roman"/>
          <w:lang w:val="ro-RO"/>
        </w:rPr>
        <w:t>societăţii</w:t>
      </w:r>
      <w:proofErr w:type="spellEnd"/>
      <w:r w:rsidRPr="009D3837">
        <w:rPr>
          <w:rFonts w:ascii="Times New Roman" w:hAnsi="Times New Roman"/>
          <w:lang w:val="ro-RO"/>
        </w:rPr>
        <w:t>.</w:t>
      </w:r>
    </w:p>
    <w:p w:rsidR="009D3837" w:rsidRPr="007227AF" w:rsidRDefault="009D3837" w:rsidP="007227AF">
      <w:pPr>
        <w:shd w:val="clear" w:color="auto" w:fill="FFFFFF"/>
        <w:spacing w:after="0" w:line="240" w:lineRule="auto"/>
        <w:jc w:val="both"/>
        <w:rPr>
          <w:rFonts w:ascii="Times New Roman" w:hAnsi="Times New Roman"/>
          <w:color w:val="FF0000"/>
          <w:sz w:val="20"/>
          <w:szCs w:val="20"/>
          <w:lang w:val="ro-RO" w:eastAsia="ro-RO"/>
        </w:rPr>
      </w:pPr>
    </w:p>
  </w:footnote>
  <w:footnote w:id="289">
    <w:p w:rsidR="009D3837" w:rsidRPr="009D3837" w:rsidRDefault="009D3837" w:rsidP="009D3837">
      <w:pPr>
        <w:pStyle w:val="FootnoteText"/>
        <w:jc w:val="both"/>
        <w:rPr>
          <w:sz w:val="22"/>
          <w:szCs w:val="22"/>
          <w:lang w:val="ro-RO"/>
        </w:rPr>
      </w:pPr>
      <w:r w:rsidRPr="009D3837">
        <w:rPr>
          <w:rStyle w:val="FootnoteReference"/>
        </w:rPr>
        <w:footnoteRef/>
      </w:r>
      <w:r w:rsidRPr="009D3837">
        <w:rPr>
          <w:lang w:val="ro-RO"/>
        </w:rPr>
        <w:t xml:space="preserve"> </w:t>
      </w:r>
      <w:r w:rsidRPr="009D3837">
        <w:rPr>
          <w:sz w:val="24"/>
          <w:szCs w:val="24"/>
          <w:lang w:val="ro-RO"/>
        </w:rPr>
        <w:t xml:space="preserve"> </w:t>
      </w:r>
      <w:r w:rsidRPr="009D3837">
        <w:rPr>
          <w:sz w:val="22"/>
          <w:szCs w:val="22"/>
          <w:lang w:val="ro-RO"/>
        </w:rPr>
        <w:t xml:space="preserve">Apreciem că o astfel de cerere trebuie analizată din perspectiva </w:t>
      </w:r>
      <w:proofErr w:type="spellStart"/>
      <w:r w:rsidRPr="009D3837">
        <w:rPr>
          <w:sz w:val="22"/>
          <w:szCs w:val="22"/>
          <w:lang w:val="ro-RO"/>
        </w:rPr>
        <w:t>dispoziţiilor</w:t>
      </w:r>
      <w:proofErr w:type="spellEnd"/>
      <w:r w:rsidRPr="009D3837">
        <w:rPr>
          <w:sz w:val="22"/>
          <w:szCs w:val="22"/>
          <w:lang w:val="ro-RO"/>
        </w:rPr>
        <w:t xml:space="preserve"> art. 527-540 Cod </w:t>
      </w:r>
      <w:proofErr w:type="spellStart"/>
      <w:r w:rsidRPr="009D3837">
        <w:rPr>
          <w:sz w:val="22"/>
          <w:szCs w:val="22"/>
          <w:lang w:val="ro-RO"/>
        </w:rPr>
        <w:t>proc</w:t>
      </w:r>
      <w:proofErr w:type="spellEnd"/>
      <w:r w:rsidRPr="009D3837">
        <w:rPr>
          <w:sz w:val="22"/>
          <w:szCs w:val="22"/>
          <w:lang w:val="ro-RO"/>
        </w:rPr>
        <w:t xml:space="preserve">. civ. care reglementează procedura necontencioasă întrucât, pentru </w:t>
      </w:r>
      <w:proofErr w:type="spellStart"/>
      <w:r w:rsidRPr="009D3837">
        <w:rPr>
          <w:sz w:val="22"/>
          <w:szCs w:val="22"/>
          <w:lang w:val="ro-RO"/>
        </w:rPr>
        <w:t>recunoaşterea</w:t>
      </w:r>
      <w:proofErr w:type="spellEnd"/>
      <w:r w:rsidRPr="009D3837">
        <w:rPr>
          <w:sz w:val="22"/>
          <w:szCs w:val="22"/>
          <w:lang w:val="ro-RO"/>
        </w:rPr>
        <w:t xml:space="preserve"> dreptului pretins de </w:t>
      </w:r>
      <w:proofErr w:type="spellStart"/>
      <w:r w:rsidRPr="009D3837">
        <w:rPr>
          <w:sz w:val="22"/>
          <w:szCs w:val="22"/>
          <w:lang w:val="ro-RO"/>
        </w:rPr>
        <w:t>reclamanţi</w:t>
      </w:r>
      <w:proofErr w:type="spellEnd"/>
      <w:r w:rsidRPr="009D3837">
        <w:rPr>
          <w:sz w:val="22"/>
          <w:szCs w:val="22"/>
          <w:lang w:val="ro-RO"/>
        </w:rPr>
        <w:t xml:space="preserve">, este necesară </w:t>
      </w:r>
      <w:proofErr w:type="spellStart"/>
      <w:r w:rsidRPr="009D3837">
        <w:rPr>
          <w:sz w:val="22"/>
          <w:szCs w:val="22"/>
          <w:lang w:val="ro-RO"/>
        </w:rPr>
        <w:t>intervenţia</w:t>
      </w:r>
      <w:proofErr w:type="spellEnd"/>
      <w:r w:rsidRPr="009D3837">
        <w:rPr>
          <w:sz w:val="22"/>
          <w:szCs w:val="22"/>
          <w:lang w:val="ro-RO"/>
        </w:rPr>
        <w:t xml:space="preserve"> </w:t>
      </w:r>
      <w:proofErr w:type="spellStart"/>
      <w:r w:rsidRPr="009D3837">
        <w:rPr>
          <w:sz w:val="22"/>
          <w:szCs w:val="22"/>
          <w:lang w:val="ro-RO"/>
        </w:rPr>
        <w:t>instanţei</w:t>
      </w:r>
      <w:proofErr w:type="spellEnd"/>
      <w:r w:rsidRPr="009D3837">
        <w:rPr>
          <w:sz w:val="22"/>
          <w:szCs w:val="22"/>
          <w:lang w:val="ro-RO"/>
        </w:rPr>
        <w:t xml:space="preserve">, fără să se urmărească, însă, stabilirea unui drept potrivnic </w:t>
      </w:r>
      <w:proofErr w:type="spellStart"/>
      <w:r w:rsidRPr="009D3837">
        <w:rPr>
          <w:sz w:val="22"/>
          <w:szCs w:val="22"/>
          <w:lang w:val="ro-RO"/>
        </w:rPr>
        <w:t>faţă</w:t>
      </w:r>
      <w:proofErr w:type="spellEnd"/>
      <w:r w:rsidRPr="009D3837">
        <w:rPr>
          <w:sz w:val="22"/>
          <w:szCs w:val="22"/>
          <w:lang w:val="ro-RO"/>
        </w:rPr>
        <w:t xml:space="preserve"> de o altă persoană.</w:t>
      </w:r>
    </w:p>
    <w:p w:rsidR="009D3837" w:rsidRPr="009D3837" w:rsidRDefault="009D3837" w:rsidP="009D3837">
      <w:pPr>
        <w:pStyle w:val="FootnoteText"/>
        <w:jc w:val="both"/>
        <w:rPr>
          <w:sz w:val="22"/>
          <w:szCs w:val="22"/>
          <w:lang w:val="ro-RO"/>
        </w:rPr>
      </w:pPr>
      <w:r w:rsidRPr="009D3837">
        <w:rPr>
          <w:sz w:val="22"/>
          <w:szCs w:val="22"/>
          <w:lang w:val="ro-RO"/>
        </w:rPr>
        <w:t xml:space="preserve">Conform art. 530 alin. 2 C. </w:t>
      </w:r>
      <w:proofErr w:type="spellStart"/>
      <w:r w:rsidRPr="009D3837">
        <w:rPr>
          <w:sz w:val="22"/>
          <w:szCs w:val="22"/>
          <w:lang w:val="ro-RO"/>
        </w:rPr>
        <w:t>proc</w:t>
      </w:r>
      <w:proofErr w:type="spellEnd"/>
      <w:r w:rsidRPr="009D3837">
        <w:rPr>
          <w:sz w:val="22"/>
          <w:szCs w:val="22"/>
          <w:lang w:val="ro-RO"/>
        </w:rPr>
        <w:t xml:space="preserve">. civ., cererea necontencioasă va fi </w:t>
      </w:r>
      <w:proofErr w:type="spellStart"/>
      <w:r w:rsidRPr="009D3837">
        <w:rPr>
          <w:sz w:val="22"/>
          <w:szCs w:val="22"/>
          <w:lang w:val="ro-RO"/>
        </w:rPr>
        <w:t>însoţită</w:t>
      </w:r>
      <w:proofErr w:type="spellEnd"/>
      <w:r w:rsidRPr="009D3837">
        <w:rPr>
          <w:sz w:val="22"/>
          <w:szCs w:val="22"/>
          <w:lang w:val="ro-RO"/>
        </w:rPr>
        <w:t xml:space="preserve"> de înscrisurile pe care se sprijină.  De asemenea, potrivit art. 532 alin. 2 C. </w:t>
      </w:r>
      <w:proofErr w:type="spellStart"/>
      <w:r w:rsidRPr="009D3837">
        <w:rPr>
          <w:sz w:val="22"/>
          <w:szCs w:val="22"/>
          <w:lang w:val="ro-RO"/>
        </w:rPr>
        <w:t>proc</w:t>
      </w:r>
      <w:proofErr w:type="spellEnd"/>
      <w:r w:rsidRPr="009D3837">
        <w:rPr>
          <w:sz w:val="22"/>
          <w:szCs w:val="22"/>
          <w:lang w:val="ro-RO"/>
        </w:rPr>
        <w:t xml:space="preserve">. civ., </w:t>
      </w:r>
      <w:proofErr w:type="spellStart"/>
      <w:r w:rsidRPr="009D3837">
        <w:rPr>
          <w:sz w:val="22"/>
          <w:szCs w:val="22"/>
          <w:lang w:val="ro-RO"/>
        </w:rPr>
        <w:t>instanţa</w:t>
      </w:r>
      <w:proofErr w:type="spellEnd"/>
      <w:r w:rsidRPr="009D3837">
        <w:rPr>
          <w:sz w:val="22"/>
          <w:szCs w:val="22"/>
          <w:lang w:val="ro-RO"/>
        </w:rPr>
        <w:t xml:space="preserve"> poate dispune, chiar din oficiu, orice măsuri utile cauzei. Ea are dreptul de să asculte orice persoană  care poate aduce lămuriri în cauză, precum </w:t>
      </w:r>
      <w:proofErr w:type="spellStart"/>
      <w:r w:rsidRPr="009D3837">
        <w:rPr>
          <w:sz w:val="22"/>
          <w:szCs w:val="22"/>
          <w:lang w:val="ro-RO"/>
        </w:rPr>
        <w:t>şi</w:t>
      </w:r>
      <w:proofErr w:type="spellEnd"/>
      <w:r w:rsidRPr="009D3837">
        <w:rPr>
          <w:sz w:val="22"/>
          <w:szCs w:val="22"/>
          <w:lang w:val="ro-RO"/>
        </w:rPr>
        <w:t xml:space="preserve"> pe acelea ale căror interese ar putea fi afectate de hotărâre.  </w:t>
      </w:r>
    </w:p>
    <w:p w:rsidR="009D3837" w:rsidRPr="009D3837" w:rsidRDefault="009D3837" w:rsidP="009D3837">
      <w:pPr>
        <w:pStyle w:val="FootnoteText"/>
        <w:jc w:val="both"/>
        <w:rPr>
          <w:sz w:val="22"/>
          <w:szCs w:val="22"/>
          <w:lang w:val="ro-RO"/>
        </w:rPr>
      </w:pPr>
      <w:proofErr w:type="spellStart"/>
      <w:r w:rsidRPr="009D3837">
        <w:rPr>
          <w:sz w:val="22"/>
          <w:szCs w:val="22"/>
          <w:lang w:val="ro-RO"/>
        </w:rPr>
        <w:t>Instanţa</w:t>
      </w:r>
      <w:proofErr w:type="spellEnd"/>
      <w:r w:rsidRPr="009D3837">
        <w:rPr>
          <w:sz w:val="22"/>
          <w:szCs w:val="22"/>
          <w:lang w:val="ro-RO"/>
        </w:rPr>
        <w:t xml:space="preserve">, în temeiul </w:t>
      </w:r>
      <w:proofErr w:type="spellStart"/>
      <w:r w:rsidRPr="009D3837">
        <w:rPr>
          <w:sz w:val="22"/>
          <w:szCs w:val="22"/>
          <w:lang w:val="ro-RO"/>
        </w:rPr>
        <w:t>dispoziţiilor</w:t>
      </w:r>
      <w:proofErr w:type="spellEnd"/>
      <w:r w:rsidRPr="009D3837">
        <w:rPr>
          <w:sz w:val="22"/>
          <w:szCs w:val="22"/>
          <w:lang w:val="ro-RO"/>
        </w:rPr>
        <w:t xml:space="preserve"> normative anterior </w:t>
      </w:r>
      <w:proofErr w:type="spellStart"/>
      <w:r w:rsidRPr="009D3837">
        <w:rPr>
          <w:sz w:val="22"/>
          <w:szCs w:val="22"/>
          <w:lang w:val="ro-RO"/>
        </w:rPr>
        <w:t>menţionate</w:t>
      </w:r>
      <w:proofErr w:type="spellEnd"/>
      <w:r w:rsidRPr="009D3837">
        <w:rPr>
          <w:sz w:val="22"/>
          <w:szCs w:val="22"/>
          <w:lang w:val="ro-RO"/>
        </w:rPr>
        <w:t xml:space="preserve">, are posibilitatea de a solicita petentului înscrisurile din care rezultă lichidarea averii </w:t>
      </w:r>
      <w:proofErr w:type="spellStart"/>
      <w:r w:rsidRPr="009D3837">
        <w:rPr>
          <w:sz w:val="22"/>
          <w:szCs w:val="22"/>
          <w:lang w:val="ro-RO"/>
        </w:rPr>
        <w:t>societăţii</w:t>
      </w:r>
      <w:proofErr w:type="spellEnd"/>
      <w:r w:rsidRPr="009D3837">
        <w:rPr>
          <w:sz w:val="22"/>
          <w:szCs w:val="22"/>
          <w:lang w:val="ro-RO"/>
        </w:rPr>
        <w:t xml:space="preserve"> al cărui asociat este petentul, pentru a stabili dacă există creditori </w:t>
      </w:r>
      <w:proofErr w:type="spellStart"/>
      <w:r w:rsidRPr="009D3837">
        <w:rPr>
          <w:sz w:val="22"/>
          <w:szCs w:val="22"/>
          <w:lang w:val="ro-RO"/>
        </w:rPr>
        <w:t>neîndestulaţi</w:t>
      </w:r>
      <w:proofErr w:type="spellEnd"/>
      <w:r w:rsidRPr="009D3837">
        <w:rPr>
          <w:sz w:val="22"/>
          <w:szCs w:val="22"/>
          <w:lang w:val="ro-RO"/>
        </w:rPr>
        <w:t xml:space="preserve">. Totodată, </w:t>
      </w:r>
      <w:proofErr w:type="spellStart"/>
      <w:r w:rsidRPr="009D3837">
        <w:rPr>
          <w:sz w:val="22"/>
          <w:szCs w:val="22"/>
          <w:lang w:val="ro-RO"/>
        </w:rPr>
        <w:t>instanţa</w:t>
      </w:r>
      <w:proofErr w:type="spellEnd"/>
      <w:r w:rsidRPr="009D3837">
        <w:rPr>
          <w:sz w:val="22"/>
          <w:szCs w:val="22"/>
          <w:lang w:val="ro-RO"/>
        </w:rPr>
        <w:t xml:space="preserve">, în temeiul art. 532 alin. 2 C. </w:t>
      </w:r>
      <w:proofErr w:type="spellStart"/>
      <w:r w:rsidRPr="009D3837">
        <w:rPr>
          <w:sz w:val="22"/>
          <w:szCs w:val="22"/>
          <w:lang w:val="ro-RO"/>
        </w:rPr>
        <w:t>proc</w:t>
      </w:r>
      <w:proofErr w:type="spellEnd"/>
      <w:r w:rsidRPr="009D3837">
        <w:rPr>
          <w:sz w:val="22"/>
          <w:szCs w:val="22"/>
          <w:lang w:val="ro-RO"/>
        </w:rPr>
        <w:t xml:space="preserve">. civ., are posibilitatea de a asculta lichidatorul, neconstituind un impediment faptul că acesta a fost descărcat de gestiune, precum </w:t>
      </w:r>
      <w:proofErr w:type="spellStart"/>
      <w:r w:rsidRPr="009D3837">
        <w:rPr>
          <w:sz w:val="22"/>
          <w:szCs w:val="22"/>
          <w:lang w:val="ro-RO"/>
        </w:rPr>
        <w:t>şi</w:t>
      </w:r>
      <w:proofErr w:type="spellEnd"/>
      <w:r w:rsidRPr="009D3837">
        <w:rPr>
          <w:sz w:val="22"/>
          <w:szCs w:val="22"/>
          <w:lang w:val="ro-RO"/>
        </w:rPr>
        <w:t xml:space="preserve"> creditorii </w:t>
      </w:r>
      <w:proofErr w:type="spellStart"/>
      <w:r w:rsidRPr="009D3837">
        <w:rPr>
          <w:sz w:val="22"/>
          <w:szCs w:val="22"/>
          <w:lang w:val="ro-RO"/>
        </w:rPr>
        <w:t>societăţii</w:t>
      </w:r>
      <w:proofErr w:type="spellEnd"/>
      <w:r w:rsidRPr="009D3837">
        <w:rPr>
          <w:sz w:val="22"/>
          <w:szCs w:val="22"/>
          <w:lang w:val="ro-RO"/>
        </w:rPr>
        <w:t xml:space="preserve"> dizolvate </w:t>
      </w:r>
      <w:proofErr w:type="spellStart"/>
      <w:r w:rsidRPr="009D3837">
        <w:rPr>
          <w:sz w:val="22"/>
          <w:szCs w:val="22"/>
          <w:lang w:val="ro-RO"/>
        </w:rPr>
        <w:t>şi</w:t>
      </w:r>
      <w:proofErr w:type="spellEnd"/>
      <w:r w:rsidRPr="009D3837">
        <w:rPr>
          <w:sz w:val="22"/>
          <w:szCs w:val="22"/>
          <w:lang w:val="ro-RO"/>
        </w:rPr>
        <w:t xml:space="preserve"> radiate.</w:t>
      </w:r>
    </w:p>
    <w:p w:rsidR="009D3837" w:rsidRPr="009D3837" w:rsidRDefault="009D3837" w:rsidP="009D3837">
      <w:pPr>
        <w:pStyle w:val="FootnoteText"/>
        <w:jc w:val="both"/>
        <w:rPr>
          <w:sz w:val="22"/>
          <w:szCs w:val="22"/>
          <w:lang w:val="ro-RO"/>
        </w:rPr>
      </w:pPr>
      <w:r w:rsidRPr="009D3837">
        <w:rPr>
          <w:sz w:val="22"/>
          <w:szCs w:val="22"/>
          <w:lang w:val="ro-RO"/>
        </w:rPr>
        <w:t xml:space="preserve">În ipoteza în care nu există creditori </w:t>
      </w:r>
      <w:proofErr w:type="spellStart"/>
      <w:r w:rsidRPr="009D3837">
        <w:rPr>
          <w:sz w:val="22"/>
          <w:szCs w:val="22"/>
          <w:lang w:val="ro-RO"/>
        </w:rPr>
        <w:t>neîndestulaţi</w:t>
      </w:r>
      <w:proofErr w:type="spellEnd"/>
      <w:r w:rsidRPr="009D3837">
        <w:rPr>
          <w:sz w:val="22"/>
          <w:szCs w:val="22"/>
          <w:lang w:val="ro-RO"/>
        </w:rPr>
        <w:t xml:space="preserve">, cererea este admisibilă, iar în ipoteza în care există creditori </w:t>
      </w:r>
      <w:proofErr w:type="spellStart"/>
      <w:r w:rsidRPr="009D3837">
        <w:rPr>
          <w:sz w:val="22"/>
          <w:szCs w:val="22"/>
          <w:lang w:val="ro-RO"/>
        </w:rPr>
        <w:t>neîndestulaţi</w:t>
      </w:r>
      <w:proofErr w:type="spellEnd"/>
      <w:r w:rsidRPr="009D3837">
        <w:rPr>
          <w:sz w:val="22"/>
          <w:szCs w:val="22"/>
          <w:lang w:val="ro-RO"/>
        </w:rPr>
        <w:t xml:space="preserve">, cererea prezintă caracter contencios, urmând a fi respinsă, conform art. 531 C. </w:t>
      </w:r>
      <w:proofErr w:type="spellStart"/>
      <w:r w:rsidRPr="009D3837">
        <w:rPr>
          <w:sz w:val="22"/>
          <w:szCs w:val="22"/>
          <w:lang w:val="ro-RO"/>
        </w:rPr>
        <w:t>proc</w:t>
      </w:r>
      <w:proofErr w:type="spellEnd"/>
      <w:r w:rsidRPr="009D3837">
        <w:rPr>
          <w:sz w:val="22"/>
          <w:szCs w:val="22"/>
          <w:lang w:val="ro-RO"/>
        </w:rPr>
        <w:t>. civ.</w:t>
      </w:r>
    </w:p>
  </w:footnote>
  <w:footnote w:id="29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29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29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29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29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29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29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9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29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29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300">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 art. 264 alin. (3) din Legea nr. 31/1990.</w:t>
      </w:r>
    </w:p>
  </w:footnote>
  <w:footnote w:id="30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oricare asociat sau adminis</w:t>
      </w:r>
      <w:r w:rsidRPr="009F0A35">
        <w:rPr>
          <w:rFonts w:ascii="Times New Roman" w:hAnsi="Times New Roman"/>
          <w:lang w:val="ro-RO"/>
        </w:rPr>
        <w:softHyphen/>
        <w:t>trator, respectiv membru al directoratului.</w:t>
      </w:r>
    </w:p>
  </w:footnote>
  <w:footnote w:id="30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30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0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05">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oricare asociat sau adminis</w:t>
      </w:r>
      <w:r w:rsidRPr="009F0A35">
        <w:rPr>
          <w:rFonts w:ascii="Times New Roman" w:hAnsi="Times New Roman"/>
          <w:lang w:val="ro-RO"/>
        </w:rPr>
        <w:softHyphen/>
        <w:t>trator, respectiv membru al directoratului.</w:t>
      </w:r>
    </w:p>
  </w:footnote>
  <w:footnote w:id="30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30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30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asociaţilor</w:t>
      </w:r>
      <w:proofErr w:type="spellEnd"/>
      <w:r w:rsidRPr="009F0A35">
        <w:rPr>
          <w:sz w:val="22"/>
          <w:szCs w:val="22"/>
          <w:lang w:val="ro-RO"/>
        </w:rPr>
        <w:t xml:space="preserve">, </w:t>
      </w:r>
      <w:proofErr w:type="spellStart"/>
      <w:r w:rsidRPr="009F0A35">
        <w:rPr>
          <w:sz w:val="22"/>
          <w:szCs w:val="22"/>
          <w:lang w:val="ro-RO"/>
        </w:rPr>
        <w:t>fundaţiilor</w:t>
      </w:r>
      <w:proofErr w:type="spellEnd"/>
      <w:r w:rsidRPr="009F0A35">
        <w:rPr>
          <w:sz w:val="22"/>
          <w:szCs w:val="22"/>
          <w:lang w:val="ro-RO"/>
        </w:rPr>
        <w:t xml:space="preserve">, sindicatelor, </w:t>
      </w:r>
      <w:proofErr w:type="spellStart"/>
      <w:r w:rsidRPr="009F0A35">
        <w:rPr>
          <w:sz w:val="22"/>
          <w:szCs w:val="22"/>
          <w:lang w:val="ro-RO"/>
        </w:rPr>
        <w:t>confederaţiilor</w:t>
      </w:r>
      <w:proofErr w:type="spellEnd"/>
      <w:r w:rsidRPr="009F0A35">
        <w:rPr>
          <w:sz w:val="22"/>
          <w:szCs w:val="22"/>
          <w:lang w:val="ro-RO"/>
        </w:rPr>
        <w:t xml:space="preserve"> sau partidelor politice.</w:t>
      </w:r>
    </w:p>
  </w:footnote>
  <w:footnote w:id="30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310">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1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312">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31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14">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w:t>
      </w:r>
      <w:proofErr w:type="spellStart"/>
      <w:r w:rsidRPr="009F0A35">
        <w:rPr>
          <w:rFonts w:ascii="Times New Roman" w:hAnsi="Times New Roman"/>
          <w:lang w:val="ro-RO"/>
        </w:rPr>
        <w:t>Pârâţi</w:t>
      </w:r>
      <w:proofErr w:type="spellEnd"/>
      <w:r w:rsidRPr="009F0A35">
        <w:rPr>
          <w:rFonts w:ascii="Times New Roman" w:hAnsi="Times New Roman"/>
          <w:lang w:val="ro-RO"/>
        </w:rPr>
        <w:t xml:space="preserve"> sunt </w:t>
      </w:r>
      <w:proofErr w:type="spellStart"/>
      <w:r w:rsidRPr="009F0A35">
        <w:rPr>
          <w:rFonts w:ascii="Times New Roman" w:hAnsi="Times New Roman"/>
          <w:lang w:val="ro-RO"/>
        </w:rPr>
        <w:t>ceilalţi</w:t>
      </w:r>
      <w:proofErr w:type="spellEnd"/>
      <w:r w:rsidRPr="009F0A35">
        <w:rPr>
          <w:rFonts w:ascii="Times New Roman" w:hAnsi="Times New Roman"/>
          <w:lang w:val="ro-RO"/>
        </w:rPr>
        <w:t xml:space="preserve"> </w:t>
      </w:r>
      <w:proofErr w:type="spellStart"/>
      <w:r w:rsidRPr="009F0A35">
        <w:rPr>
          <w:rFonts w:ascii="Times New Roman" w:hAnsi="Times New Roman"/>
          <w:lang w:val="ro-RO"/>
        </w:rPr>
        <w:t>asociaţi</w:t>
      </w:r>
      <w:proofErr w:type="spellEnd"/>
      <w:r w:rsidRPr="009F0A35">
        <w:rPr>
          <w:rFonts w:ascii="Times New Roman" w:hAnsi="Times New Roman"/>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administratori, res</w:t>
      </w:r>
      <w:r w:rsidRPr="009F0A35">
        <w:rPr>
          <w:rFonts w:ascii="Times New Roman" w:hAnsi="Times New Roman"/>
          <w:lang w:val="ro-RO"/>
        </w:rPr>
        <w:softHyphen/>
        <w:t xml:space="preserve">pectiv, membri ai directoratului, precum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societatea dizolvată, care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păstrează personalitatea juridică pentru </w:t>
      </w:r>
      <w:proofErr w:type="spellStart"/>
      <w:r w:rsidRPr="009F0A35">
        <w:rPr>
          <w:rFonts w:ascii="Times New Roman" w:hAnsi="Times New Roman"/>
          <w:lang w:val="ro-RO"/>
        </w:rPr>
        <w:t>operaţiunile</w:t>
      </w:r>
      <w:proofErr w:type="spellEnd"/>
      <w:r w:rsidRPr="009F0A35">
        <w:rPr>
          <w:rFonts w:ascii="Times New Roman" w:hAnsi="Times New Roman"/>
          <w:lang w:val="ro-RO"/>
        </w:rPr>
        <w:t xml:space="preserve"> lichidării, până la terminarea acesteia.</w:t>
      </w:r>
    </w:p>
  </w:footnote>
  <w:footnote w:id="315">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31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317">
    <w:p w:rsidR="009D3837" w:rsidRPr="009F0A35" w:rsidRDefault="009D3837" w:rsidP="00452376">
      <w:pPr>
        <w:suppressAutoHyphens/>
        <w:autoSpaceDE w:val="0"/>
        <w:autoSpaceDN w:val="0"/>
        <w:adjustRightInd w:val="0"/>
        <w:spacing w:before="113" w:after="0" w:line="240" w:lineRule="auto"/>
        <w:ind w:firstLine="360"/>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Se va arăta că societatea pentru care se solicită numirea unui lichidator a fost dizolvată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că </w:t>
      </w:r>
      <w:proofErr w:type="spellStart"/>
      <w:r w:rsidRPr="009F0A35">
        <w:rPr>
          <w:rFonts w:ascii="Times New Roman" w:hAnsi="Times New Roman"/>
          <w:lang w:val="ro-RO"/>
        </w:rPr>
        <w:t>asociaţii</w:t>
      </w:r>
      <w:proofErr w:type="spellEnd"/>
      <w:r w:rsidRPr="009F0A35">
        <w:rPr>
          <w:rFonts w:ascii="Times New Roman" w:hAnsi="Times New Roman"/>
          <w:lang w:val="ro-RO"/>
        </w:rPr>
        <w:t xml:space="preserve"> nu s-au </w:t>
      </w:r>
      <w:proofErr w:type="spellStart"/>
      <w:r w:rsidRPr="009F0A35">
        <w:rPr>
          <w:rFonts w:ascii="Times New Roman" w:hAnsi="Times New Roman"/>
          <w:lang w:val="ro-RO"/>
        </w:rPr>
        <w:t>înţeles</w:t>
      </w:r>
      <w:proofErr w:type="spellEnd"/>
      <w:r w:rsidRPr="009F0A35">
        <w:rPr>
          <w:rFonts w:ascii="Times New Roman" w:hAnsi="Times New Roman"/>
          <w:lang w:val="ro-RO"/>
        </w:rPr>
        <w:t xml:space="preserve"> cu privire la numirea unui lichidator, motiv pentru care se solicită </w:t>
      </w:r>
      <w:proofErr w:type="spellStart"/>
      <w:r w:rsidRPr="009F0A35">
        <w:rPr>
          <w:rFonts w:ascii="Times New Roman" w:hAnsi="Times New Roman"/>
          <w:lang w:val="ro-RO"/>
        </w:rPr>
        <w:t>intervenţia</w:t>
      </w:r>
      <w:proofErr w:type="spellEnd"/>
      <w:r w:rsidRPr="009F0A35">
        <w:rPr>
          <w:rFonts w:ascii="Times New Roman" w:hAnsi="Times New Roman"/>
          <w:lang w:val="ro-RO"/>
        </w:rPr>
        <w:t xml:space="preserve"> </w:t>
      </w:r>
      <w:proofErr w:type="spellStart"/>
      <w:r w:rsidRPr="009F0A35">
        <w:rPr>
          <w:rFonts w:ascii="Times New Roman" w:hAnsi="Times New Roman"/>
          <w:lang w:val="ro-RO"/>
        </w:rPr>
        <w:t>instanţei</w:t>
      </w:r>
      <w:proofErr w:type="spellEnd"/>
      <w:r w:rsidRPr="009F0A35">
        <w:rPr>
          <w:rFonts w:ascii="Times New Roman" w:hAnsi="Times New Roman"/>
          <w:lang w:val="ro-RO"/>
        </w:rPr>
        <w:t>.</w:t>
      </w:r>
    </w:p>
  </w:footnote>
  <w:footnote w:id="31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319">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32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32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32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32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32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32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32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32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328">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63 din Legea nr. 31/1990, republicată, cu modificările ulterioare</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w:t>
      </w:r>
    </w:p>
  </w:footnote>
  <w:footnote w:id="329">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asociatul/</w:t>
      </w:r>
      <w:proofErr w:type="spellStart"/>
      <w:r w:rsidRPr="009F0A35">
        <w:rPr>
          <w:rFonts w:ascii="Times New Roman" w:hAnsi="Times New Roman"/>
          <w:lang w:val="ro-RO"/>
        </w:rPr>
        <w:t>acţionarul</w:t>
      </w:r>
      <w:proofErr w:type="spellEnd"/>
      <w:r w:rsidRPr="009F0A35">
        <w:rPr>
          <w:rFonts w:ascii="Times New Roman" w:hAnsi="Times New Roman"/>
          <w:lang w:val="ro-RO"/>
        </w:rPr>
        <w:t xml:space="preserve"> </w:t>
      </w:r>
      <w:proofErr w:type="spellStart"/>
      <w:r w:rsidRPr="009F0A35">
        <w:rPr>
          <w:rFonts w:ascii="Times New Roman" w:hAnsi="Times New Roman"/>
          <w:lang w:val="ro-RO"/>
        </w:rPr>
        <w:t>îndreptăţit</w:t>
      </w:r>
      <w:proofErr w:type="spellEnd"/>
      <w:r w:rsidRPr="009F0A35">
        <w:rPr>
          <w:rFonts w:ascii="Times New Roman" w:hAnsi="Times New Roman"/>
          <w:lang w:val="ro-RO"/>
        </w:rPr>
        <w:t xml:space="preserve"> la plata dividendelor.</w:t>
      </w:r>
    </w:p>
  </w:footnote>
  <w:footnote w:id="33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33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3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33">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w:t>
      </w:r>
      <w:proofErr w:type="spellStart"/>
      <w:r w:rsidRPr="009F0A35">
        <w:rPr>
          <w:rFonts w:ascii="Times New Roman" w:hAnsi="Times New Roman"/>
          <w:lang w:val="ro-RO"/>
        </w:rPr>
        <w:t>acţiunea</w:t>
      </w:r>
      <w:proofErr w:type="spellEnd"/>
      <w:r w:rsidRPr="009F0A35">
        <w:rPr>
          <w:rFonts w:ascii="Times New Roman" w:hAnsi="Times New Roman"/>
          <w:lang w:val="ro-RO"/>
        </w:rPr>
        <w:t xml:space="preserve"> asociatul/</w:t>
      </w:r>
      <w:proofErr w:type="spellStart"/>
      <w:r w:rsidRPr="009F0A35">
        <w:rPr>
          <w:rFonts w:ascii="Times New Roman" w:hAnsi="Times New Roman"/>
          <w:lang w:val="ro-RO"/>
        </w:rPr>
        <w:t>acţionarul</w:t>
      </w:r>
      <w:proofErr w:type="spellEnd"/>
      <w:r w:rsidRPr="009F0A35">
        <w:rPr>
          <w:rFonts w:ascii="Times New Roman" w:hAnsi="Times New Roman"/>
          <w:lang w:val="ro-RO"/>
        </w:rPr>
        <w:t xml:space="preserve"> </w:t>
      </w:r>
      <w:proofErr w:type="spellStart"/>
      <w:r w:rsidRPr="009F0A35">
        <w:rPr>
          <w:rFonts w:ascii="Times New Roman" w:hAnsi="Times New Roman"/>
          <w:lang w:val="ro-RO"/>
        </w:rPr>
        <w:t>îndreptăţit</w:t>
      </w:r>
      <w:proofErr w:type="spellEnd"/>
      <w:r w:rsidRPr="009F0A35">
        <w:rPr>
          <w:rFonts w:ascii="Times New Roman" w:hAnsi="Times New Roman"/>
          <w:lang w:val="ro-RO"/>
        </w:rPr>
        <w:t xml:space="preserve"> la plata dividendelor.</w:t>
      </w:r>
    </w:p>
  </w:footnote>
  <w:footnote w:id="334">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33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33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337">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3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339">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D3837">
        <w:rPr>
          <w:rFonts w:ascii="Times New Roman" w:hAnsi="Times New Roman"/>
          <w:lang w:val="ro-RO" w:eastAsia="ro-RO"/>
        </w:rPr>
        <w:t xml:space="preserve">Prin decizia nr. 9/2016 a ÎCCJ– </w:t>
      </w:r>
      <w:proofErr w:type="spellStart"/>
      <w:r w:rsidRPr="009D3837">
        <w:rPr>
          <w:rFonts w:ascii="Times New Roman" w:hAnsi="Times New Roman"/>
          <w:lang w:val="ro-RO" w:eastAsia="ro-RO"/>
        </w:rPr>
        <w:t>Secţia</w:t>
      </w:r>
      <w:proofErr w:type="spellEnd"/>
      <w:r w:rsidRPr="009D3837">
        <w:rPr>
          <w:rFonts w:ascii="Times New Roman" w:hAnsi="Times New Roman"/>
          <w:lang w:val="ro-RO" w:eastAsia="ro-RO"/>
        </w:rPr>
        <w:t xml:space="preserve"> I civilă, hotărâre prealabilă pentru dezlegarea unei chestiuni de drept, s-a decis că: „În interpretarea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aplicarea </w:t>
      </w:r>
      <w:proofErr w:type="spellStart"/>
      <w:r w:rsidRPr="009D3837">
        <w:rPr>
          <w:rFonts w:ascii="Times New Roman" w:hAnsi="Times New Roman"/>
          <w:lang w:val="ro-RO" w:eastAsia="ro-RO"/>
        </w:rPr>
        <w:t>dispoziţiilor</w:t>
      </w:r>
      <w:proofErr w:type="spellEnd"/>
      <w:r w:rsidRPr="009D3837">
        <w:rPr>
          <w:rFonts w:ascii="Times New Roman" w:hAnsi="Times New Roman"/>
          <w:lang w:val="ro-RO" w:eastAsia="ro-RO"/>
        </w:rPr>
        <w:t xml:space="preserve"> art. 84 alin. (1) din Codul de procedură civilă, cererea de chemare în judecată </w:t>
      </w:r>
      <w:proofErr w:type="spellStart"/>
      <w:r w:rsidRPr="009D3837">
        <w:rPr>
          <w:rFonts w:ascii="Times New Roman" w:hAnsi="Times New Roman"/>
          <w:lang w:val="ro-RO" w:eastAsia="ro-RO"/>
        </w:rPr>
        <w:t>şi</w:t>
      </w:r>
      <w:proofErr w:type="spellEnd"/>
      <w:r w:rsidRPr="009D3837">
        <w:rPr>
          <w:rFonts w:ascii="Times New Roman" w:hAnsi="Times New Roman"/>
          <w:lang w:val="ro-RO" w:eastAsia="ro-RO"/>
        </w:rPr>
        <w:t xml:space="preserve"> reprezentarea </w:t>
      </w:r>
      <w:proofErr w:type="spellStart"/>
      <w:r w:rsidRPr="009D3837">
        <w:rPr>
          <w:rFonts w:ascii="Times New Roman" w:hAnsi="Times New Roman"/>
          <w:lang w:val="ro-RO" w:eastAsia="ro-RO"/>
        </w:rPr>
        <w:t>convenţională</w:t>
      </w:r>
      <w:proofErr w:type="spellEnd"/>
      <w:r w:rsidRPr="009D3837">
        <w:rPr>
          <w:rFonts w:ascii="Times New Roman" w:hAnsi="Times New Roman"/>
          <w:lang w:val="ro-RO" w:eastAsia="ro-RO"/>
        </w:rPr>
        <w:t xml:space="preserve"> a persoanei juridice în </w:t>
      </w:r>
      <w:proofErr w:type="spellStart"/>
      <w:r w:rsidRPr="009D3837">
        <w:rPr>
          <w:rFonts w:ascii="Times New Roman" w:hAnsi="Times New Roman"/>
          <w:lang w:val="ro-RO" w:eastAsia="ro-RO"/>
        </w:rPr>
        <w:t>faţa</w:t>
      </w:r>
      <w:proofErr w:type="spellEnd"/>
      <w:r w:rsidRPr="009D3837">
        <w:rPr>
          <w:rFonts w:ascii="Times New Roman" w:hAnsi="Times New Roman"/>
          <w:lang w:val="ro-RO" w:eastAsia="ro-RO"/>
        </w:rPr>
        <w:t xml:space="preserve"> </w:t>
      </w:r>
      <w:proofErr w:type="spellStart"/>
      <w:r w:rsidRPr="009D3837">
        <w:rPr>
          <w:rFonts w:ascii="Times New Roman" w:hAnsi="Times New Roman"/>
          <w:lang w:val="ro-RO" w:eastAsia="ro-RO"/>
        </w:rPr>
        <w:t>instanţelor</w:t>
      </w:r>
      <w:proofErr w:type="spellEnd"/>
      <w:r w:rsidRPr="009D3837">
        <w:rPr>
          <w:rFonts w:ascii="Times New Roman" w:hAnsi="Times New Roman"/>
          <w:lang w:val="ro-RO" w:eastAsia="ro-RO"/>
        </w:rPr>
        <w:t xml:space="preserve"> de judecată nu se pot face prin mandatar persoană juridică, nici prin consilierul juridic sau avocatul acesteia din urmă”.</w:t>
      </w:r>
    </w:p>
  </w:footnote>
  <w:footnote w:id="34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41">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Pârâtă este societatea al cărei asociat/</w:t>
      </w:r>
      <w:proofErr w:type="spellStart"/>
      <w:r w:rsidRPr="009F0A35">
        <w:rPr>
          <w:rFonts w:ascii="Times New Roman" w:hAnsi="Times New Roman"/>
          <w:lang w:val="ro-RO"/>
        </w:rPr>
        <w:t>acţionar</w:t>
      </w:r>
      <w:proofErr w:type="spellEnd"/>
      <w:r w:rsidRPr="009F0A35">
        <w:rPr>
          <w:rFonts w:ascii="Times New Roman" w:hAnsi="Times New Roman"/>
          <w:lang w:val="ro-RO"/>
        </w:rPr>
        <w:t xml:space="preserve"> este reclamantul.</w:t>
      </w:r>
    </w:p>
  </w:footnote>
  <w:footnote w:id="34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343">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344">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Se va arăta că pârâta nu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-a îndeplinit </w:t>
      </w:r>
      <w:proofErr w:type="spellStart"/>
      <w:r w:rsidRPr="009F0A35">
        <w:rPr>
          <w:rFonts w:ascii="Times New Roman" w:hAnsi="Times New Roman"/>
          <w:lang w:val="ro-RO"/>
        </w:rPr>
        <w:t>obligaţia</w:t>
      </w:r>
      <w:proofErr w:type="spellEnd"/>
      <w:r w:rsidRPr="009F0A35">
        <w:rPr>
          <w:rFonts w:ascii="Times New Roman" w:hAnsi="Times New Roman"/>
          <w:lang w:val="ro-RO"/>
        </w:rPr>
        <w:t xml:space="preserve"> de plată a dividendelor cuvenite, </w:t>
      </w:r>
      <w:proofErr w:type="spellStart"/>
      <w:r w:rsidRPr="009F0A35">
        <w:rPr>
          <w:rFonts w:ascii="Times New Roman" w:hAnsi="Times New Roman"/>
          <w:lang w:val="ro-RO"/>
        </w:rPr>
        <w:t>deşi</w:t>
      </w:r>
      <w:proofErr w:type="spellEnd"/>
      <w:r w:rsidRPr="009F0A35">
        <w:rPr>
          <w:rFonts w:ascii="Times New Roman" w:hAnsi="Times New Roman"/>
          <w:lang w:val="ro-RO"/>
        </w:rPr>
        <w:t xml:space="preserve"> au fost aprobate </w:t>
      </w:r>
      <w:proofErr w:type="spellStart"/>
      <w:r w:rsidRPr="009F0A35">
        <w:rPr>
          <w:rFonts w:ascii="Times New Roman" w:hAnsi="Times New Roman"/>
          <w:lang w:val="ro-RO"/>
        </w:rPr>
        <w:t>situaţiile</w:t>
      </w:r>
      <w:proofErr w:type="spellEnd"/>
      <w:r w:rsidRPr="009F0A35">
        <w:rPr>
          <w:rFonts w:ascii="Times New Roman" w:hAnsi="Times New Roman"/>
          <w:lang w:val="ro-RO"/>
        </w:rPr>
        <w:t xml:space="preserve"> financiare anuale.</w:t>
      </w:r>
    </w:p>
  </w:footnote>
  <w:footnote w:id="34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34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34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34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34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35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Taxa de timbru se va  calcula, în conformitate cu </w:t>
      </w:r>
      <w:proofErr w:type="spellStart"/>
      <w:r w:rsidRPr="009F0A35">
        <w:rPr>
          <w:sz w:val="22"/>
          <w:szCs w:val="22"/>
          <w:lang w:val="ro-RO"/>
        </w:rPr>
        <w:t>dispoziţiile</w:t>
      </w:r>
      <w:proofErr w:type="spellEnd"/>
      <w:r w:rsidRPr="009F0A35">
        <w:rPr>
          <w:sz w:val="22"/>
          <w:szCs w:val="22"/>
          <w:lang w:val="ro-RO"/>
        </w:rPr>
        <w:t xml:space="preserve"> O.U.G. nr. 80/2013.</w:t>
      </w:r>
    </w:p>
  </w:footnote>
  <w:footnote w:id="35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35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35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35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355">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(dacă există specializat) de la locul unde societatea </w:t>
      </w:r>
      <w:proofErr w:type="spellStart"/>
      <w:r w:rsidRPr="009F0A35">
        <w:rPr>
          <w:rFonts w:ascii="Times New Roman" w:hAnsi="Times New Roman"/>
          <w:lang w:val="ro-RO"/>
        </w:rPr>
        <w:t>îşi</w:t>
      </w:r>
      <w:proofErr w:type="spellEnd"/>
      <w:r w:rsidRPr="009F0A35">
        <w:rPr>
          <w:rFonts w:ascii="Times New Roman" w:hAnsi="Times New Roman"/>
          <w:lang w:val="ro-RO"/>
        </w:rPr>
        <w:t xml:space="preserve"> are sediul prin</w:t>
      </w:r>
      <w:r w:rsidRPr="009F0A35">
        <w:rPr>
          <w:rFonts w:ascii="Times New Roman" w:hAnsi="Times New Roman"/>
          <w:lang w:val="ro-RO"/>
        </w:rPr>
        <w:softHyphen/>
        <w:t>cipal conform art. 25 alin. (2) din Legea nr. 26/1990</w:t>
      </w:r>
      <w:r w:rsidRPr="009F0A35">
        <w:rPr>
          <w:rFonts w:ascii="Times New Roman" w:hAnsi="Times New Roman"/>
          <w:color w:val="FF0000"/>
          <w:lang w:val="ro-RO"/>
        </w:rPr>
        <w:t xml:space="preserve">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art.119 </w:t>
      </w:r>
      <w:proofErr w:type="spellStart"/>
      <w:r w:rsidRPr="009F0A35">
        <w:rPr>
          <w:rFonts w:ascii="Times New Roman" w:hAnsi="Times New Roman"/>
          <w:lang w:val="ro-RO"/>
        </w:rPr>
        <w:t>C.proc.civ</w:t>
      </w:r>
      <w:proofErr w:type="spellEnd"/>
      <w:r w:rsidRPr="009F0A35">
        <w:rPr>
          <w:rFonts w:ascii="Times New Roman" w:hAnsi="Times New Roman"/>
          <w:lang w:val="ro-RO"/>
        </w:rPr>
        <w:t>..</w:t>
      </w:r>
    </w:p>
  </w:footnote>
  <w:footnote w:id="356">
    <w:p w:rsidR="009D3837" w:rsidRPr="00582B67" w:rsidRDefault="009D3837" w:rsidP="00014CD2">
      <w:pPr>
        <w:pStyle w:val="FootnoteText"/>
        <w:jc w:val="both"/>
        <w:rPr>
          <w:color w:val="FF0000"/>
          <w:lang w:val="ro-RO"/>
        </w:rPr>
      </w:pPr>
      <w:r w:rsidRPr="002A05FA">
        <w:rPr>
          <w:rStyle w:val="FootnoteReference"/>
        </w:rPr>
        <w:footnoteRef/>
      </w:r>
      <w:r w:rsidRPr="002A05FA">
        <w:rPr>
          <w:sz w:val="22"/>
          <w:szCs w:val="22"/>
          <w:lang w:val="ro-RO" w:eastAsia="en-US"/>
        </w:rPr>
        <w:t xml:space="preserve">În cadrul întâlnirii reprezentanților Consiliului Superior al Magistraturii cu președinții secțiilor specializate (foste comerciale) de la nivelul curților de apel, în materia litigiilor cu profesioniști și insolvenței Curtea de Apel Craiova, 27-28 aprilie 2015 s-a discutat dacă cererea de radiere a unei </w:t>
      </w:r>
      <w:proofErr w:type="spellStart"/>
      <w:r w:rsidRPr="002A05FA">
        <w:rPr>
          <w:sz w:val="22"/>
          <w:szCs w:val="22"/>
          <w:lang w:val="ro-RO" w:eastAsia="en-US"/>
        </w:rPr>
        <w:t>societăţi</w:t>
      </w:r>
      <w:proofErr w:type="spellEnd"/>
      <w:r w:rsidRPr="002A05FA">
        <w:rPr>
          <w:sz w:val="22"/>
          <w:szCs w:val="22"/>
          <w:lang w:val="ro-RO" w:eastAsia="en-US"/>
        </w:rPr>
        <w:t xml:space="preserve"> poate fi adresată direct de lichidator </w:t>
      </w:r>
      <w:proofErr w:type="spellStart"/>
      <w:r w:rsidRPr="002A05FA">
        <w:rPr>
          <w:sz w:val="22"/>
          <w:szCs w:val="22"/>
          <w:lang w:val="ro-RO" w:eastAsia="en-US"/>
        </w:rPr>
        <w:t>instanţei</w:t>
      </w:r>
      <w:proofErr w:type="spellEnd"/>
      <w:r w:rsidRPr="002A05FA">
        <w:rPr>
          <w:sz w:val="22"/>
          <w:szCs w:val="22"/>
          <w:lang w:val="ro-RO" w:eastAsia="en-US"/>
        </w:rPr>
        <w:t xml:space="preserve"> sau trebuie depusă la ORC </w:t>
      </w:r>
      <w:proofErr w:type="spellStart"/>
      <w:r w:rsidRPr="002A05FA">
        <w:rPr>
          <w:sz w:val="22"/>
          <w:szCs w:val="22"/>
          <w:lang w:val="ro-RO" w:eastAsia="en-US"/>
        </w:rPr>
        <w:t>şi</w:t>
      </w:r>
      <w:proofErr w:type="spellEnd"/>
      <w:r w:rsidRPr="002A05FA">
        <w:rPr>
          <w:sz w:val="22"/>
          <w:szCs w:val="22"/>
          <w:lang w:val="ro-RO" w:eastAsia="en-US"/>
        </w:rPr>
        <w:t xml:space="preserve"> trimisă spre </w:t>
      </w:r>
      <w:proofErr w:type="spellStart"/>
      <w:r w:rsidRPr="002A05FA">
        <w:rPr>
          <w:sz w:val="22"/>
          <w:szCs w:val="22"/>
          <w:lang w:val="ro-RO" w:eastAsia="en-US"/>
        </w:rPr>
        <w:t>soluţionare</w:t>
      </w:r>
      <w:proofErr w:type="spellEnd"/>
      <w:r w:rsidRPr="002A05FA">
        <w:rPr>
          <w:sz w:val="22"/>
          <w:szCs w:val="22"/>
          <w:lang w:val="ro-RO" w:eastAsia="en-US"/>
        </w:rPr>
        <w:t xml:space="preserve"> </w:t>
      </w:r>
      <w:proofErr w:type="spellStart"/>
      <w:r w:rsidRPr="002A05FA">
        <w:rPr>
          <w:sz w:val="22"/>
          <w:szCs w:val="22"/>
          <w:lang w:val="ro-RO" w:eastAsia="en-US"/>
        </w:rPr>
        <w:t>instanţei</w:t>
      </w:r>
      <w:proofErr w:type="spellEnd"/>
      <w:r w:rsidRPr="002A05FA">
        <w:rPr>
          <w:sz w:val="22"/>
          <w:szCs w:val="22"/>
          <w:lang w:val="ro-RO" w:eastAsia="en-US"/>
        </w:rPr>
        <w:t xml:space="preserve">, conform art. 260 alin. (8) din Legea nr. 31/1990 </w:t>
      </w:r>
      <w:proofErr w:type="spellStart"/>
      <w:r w:rsidRPr="002A05FA">
        <w:rPr>
          <w:sz w:val="22"/>
          <w:szCs w:val="22"/>
          <w:lang w:val="ro-RO" w:eastAsia="en-US"/>
        </w:rPr>
        <w:t>şi</w:t>
      </w:r>
      <w:proofErr w:type="spellEnd"/>
      <w:r w:rsidRPr="002A05FA">
        <w:rPr>
          <w:sz w:val="22"/>
          <w:szCs w:val="22"/>
          <w:lang w:val="ro-RO" w:eastAsia="en-US"/>
        </w:rPr>
        <w:t xml:space="preserve"> art. 3 alin. (5) din O.U.G. nr. 116/2009. În unanimitate, participanții au agreat opinia formatorului INM, în sensul că depunerea cererii direct la </w:t>
      </w:r>
      <w:proofErr w:type="spellStart"/>
      <w:r w:rsidRPr="002A05FA">
        <w:rPr>
          <w:sz w:val="22"/>
          <w:szCs w:val="22"/>
          <w:lang w:val="ro-RO" w:eastAsia="en-US"/>
        </w:rPr>
        <w:t>instanţă</w:t>
      </w:r>
      <w:proofErr w:type="spellEnd"/>
      <w:r w:rsidRPr="002A05FA">
        <w:rPr>
          <w:sz w:val="22"/>
          <w:szCs w:val="22"/>
          <w:lang w:val="ro-RO" w:eastAsia="en-US"/>
        </w:rPr>
        <w:t xml:space="preserve"> atrage respingerea ei pentru lipsa </w:t>
      </w:r>
      <w:proofErr w:type="spellStart"/>
      <w:r w:rsidRPr="002A05FA">
        <w:rPr>
          <w:sz w:val="22"/>
          <w:szCs w:val="22"/>
          <w:lang w:val="ro-RO" w:eastAsia="en-US"/>
        </w:rPr>
        <w:t>calităţii</w:t>
      </w:r>
      <w:proofErr w:type="spellEnd"/>
      <w:r w:rsidRPr="002A05FA">
        <w:rPr>
          <w:sz w:val="22"/>
          <w:szCs w:val="22"/>
          <w:lang w:val="ro-RO" w:eastAsia="en-US"/>
        </w:rPr>
        <w:t xml:space="preserve"> procesuale active a lichidatorului. Lichidatorul nu are calitate procesuală activă pentru a sesiza direct </w:t>
      </w:r>
      <w:proofErr w:type="spellStart"/>
      <w:r w:rsidRPr="002A05FA">
        <w:rPr>
          <w:sz w:val="22"/>
          <w:szCs w:val="22"/>
          <w:lang w:val="ro-RO" w:eastAsia="en-US"/>
        </w:rPr>
        <w:t>instanţa</w:t>
      </w:r>
      <w:proofErr w:type="spellEnd"/>
      <w:r w:rsidRPr="002A05FA">
        <w:rPr>
          <w:sz w:val="22"/>
          <w:szCs w:val="22"/>
          <w:lang w:val="ro-RO" w:eastAsia="en-US"/>
        </w:rPr>
        <w:t xml:space="preserve"> cu o cerere de radiere, ci trebuie să adreseze solicitarea Oficiului Registrului </w:t>
      </w:r>
      <w:proofErr w:type="spellStart"/>
      <w:r w:rsidRPr="002A05FA">
        <w:rPr>
          <w:sz w:val="22"/>
          <w:szCs w:val="22"/>
          <w:lang w:val="ro-RO" w:eastAsia="en-US"/>
        </w:rPr>
        <w:t>Comerţului</w:t>
      </w:r>
      <w:proofErr w:type="spellEnd"/>
      <w:r w:rsidRPr="002A05FA">
        <w:rPr>
          <w:sz w:val="22"/>
          <w:szCs w:val="22"/>
          <w:lang w:val="ro-RO" w:eastAsia="en-US"/>
        </w:rPr>
        <w:t xml:space="preserve">, care va </w:t>
      </w:r>
      <w:proofErr w:type="spellStart"/>
      <w:r w:rsidRPr="002A05FA">
        <w:rPr>
          <w:sz w:val="22"/>
          <w:szCs w:val="22"/>
          <w:lang w:val="ro-RO" w:eastAsia="en-US"/>
        </w:rPr>
        <w:t>sesizea</w:t>
      </w:r>
      <w:proofErr w:type="spellEnd"/>
      <w:r w:rsidRPr="002A05FA">
        <w:rPr>
          <w:sz w:val="22"/>
          <w:szCs w:val="22"/>
          <w:lang w:val="ro-RO" w:eastAsia="en-US"/>
        </w:rPr>
        <w:t xml:space="preserve"> </w:t>
      </w:r>
      <w:proofErr w:type="spellStart"/>
      <w:r w:rsidRPr="002A05FA">
        <w:rPr>
          <w:sz w:val="22"/>
          <w:szCs w:val="22"/>
          <w:lang w:val="ro-RO" w:eastAsia="en-US"/>
        </w:rPr>
        <w:t>instanţa</w:t>
      </w:r>
      <w:proofErr w:type="spellEnd"/>
      <w:r w:rsidRPr="002A05FA">
        <w:rPr>
          <w:sz w:val="22"/>
          <w:szCs w:val="22"/>
          <w:lang w:val="ro-RO" w:eastAsia="en-US"/>
        </w:rPr>
        <w:t>.</w:t>
      </w:r>
    </w:p>
  </w:footnote>
  <w:footnote w:id="357">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bCs/>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fizică. Poate introduce cererea de radiere orice persoană fizică sau juridică prejudiciată ca efect al unei înmatriculări ori printr-o </w:t>
      </w:r>
      <w:proofErr w:type="spellStart"/>
      <w:r w:rsidRPr="009F0A35">
        <w:rPr>
          <w:rFonts w:ascii="Times New Roman" w:hAnsi="Times New Roman"/>
          <w:lang w:val="ro-RO"/>
        </w:rPr>
        <w:t>menţiune</w:t>
      </w:r>
      <w:proofErr w:type="spellEnd"/>
      <w:r w:rsidRPr="009F0A35">
        <w:rPr>
          <w:rFonts w:ascii="Times New Roman" w:hAnsi="Times New Roman"/>
          <w:lang w:val="ro-RO"/>
        </w:rPr>
        <w:t xml:space="preserve"> în registrul </w:t>
      </w:r>
      <w:proofErr w:type="spellStart"/>
      <w:r w:rsidRPr="009F0A35">
        <w:rPr>
          <w:rFonts w:ascii="Times New Roman" w:hAnsi="Times New Roman"/>
          <w:lang w:val="ro-RO"/>
        </w:rPr>
        <w:t>comerţului</w:t>
      </w:r>
      <w:proofErr w:type="spellEnd"/>
      <w:r w:rsidRPr="009F0A35">
        <w:rPr>
          <w:rFonts w:ascii="Times New Roman" w:hAnsi="Times New Roman"/>
          <w:lang w:val="ro-RO"/>
        </w:rPr>
        <w:t>.</w:t>
      </w:r>
    </w:p>
  </w:footnote>
  <w:footnote w:id="35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altă adresă decât cea de domiciliu.</w:t>
      </w:r>
    </w:p>
  </w:footnote>
  <w:footnote w:id="359">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60">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61">
    <w:p w:rsidR="009D3837" w:rsidRPr="009F0A35" w:rsidRDefault="009D3837" w:rsidP="00452376">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proofErr w:type="spellStart"/>
      <w:r w:rsidRPr="009F0A35">
        <w:rPr>
          <w:rFonts w:ascii="Times New Roman" w:hAnsi="Times New Roman"/>
          <w:lang w:val="ro-RO"/>
        </w:rPr>
        <w:t>Menţiunile</w:t>
      </w:r>
      <w:proofErr w:type="spellEnd"/>
      <w:r w:rsidRPr="009F0A35">
        <w:rPr>
          <w:rFonts w:ascii="Times New Roman" w:hAnsi="Times New Roman"/>
          <w:lang w:val="ro-RO"/>
        </w:rPr>
        <w:t xml:space="preserve"> se referă la persoana juridică. Poate introduce cererea de radiere orice persoană fizică sau juridică prejudiciată ca efect al unei înmatriculări ori printr-o </w:t>
      </w:r>
      <w:proofErr w:type="spellStart"/>
      <w:r w:rsidRPr="009F0A35">
        <w:rPr>
          <w:rFonts w:ascii="Times New Roman" w:hAnsi="Times New Roman"/>
          <w:lang w:val="ro-RO"/>
        </w:rPr>
        <w:t>menţiune</w:t>
      </w:r>
      <w:proofErr w:type="spellEnd"/>
      <w:r w:rsidRPr="009F0A35">
        <w:rPr>
          <w:rFonts w:ascii="Times New Roman" w:hAnsi="Times New Roman"/>
          <w:lang w:val="ro-RO"/>
        </w:rPr>
        <w:t xml:space="preserve"> în registrul </w:t>
      </w:r>
      <w:proofErr w:type="spellStart"/>
      <w:r w:rsidRPr="009F0A35">
        <w:rPr>
          <w:rFonts w:ascii="Times New Roman" w:hAnsi="Times New Roman"/>
          <w:lang w:val="ro-RO"/>
        </w:rPr>
        <w:t>comerţului</w:t>
      </w:r>
      <w:proofErr w:type="spellEnd"/>
      <w:r w:rsidRPr="009F0A35">
        <w:rPr>
          <w:rFonts w:ascii="Times New Roman" w:hAnsi="Times New Roman"/>
          <w:lang w:val="ro-RO"/>
        </w:rPr>
        <w:t>.</w:t>
      </w:r>
    </w:p>
  </w:footnote>
  <w:footnote w:id="36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 raport de calitatea reclamantului </w:t>
      </w:r>
      <w:proofErr w:type="spellStart"/>
      <w:r w:rsidRPr="009F0A35">
        <w:rPr>
          <w:sz w:val="22"/>
          <w:szCs w:val="22"/>
          <w:lang w:val="ro-RO"/>
        </w:rPr>
        <w:t>şi</w:t>
      </w:r>
      <w:proofErr w:type="spellEnd"/>
      <w:r w:rsidRPr="009F0A35">
        <w:rPr>
          <w:sz w:val="22"/>
          <w:szCs w:val="22"/>
          <w:lang w:val="ro-RO"/>
        </w:rPr>
        <w:t xml:space="preserve"> de obiectul cererii de chemare în judecată se poate indica </w:t>
      </w:r>
      <w:proofErr w:type="spellStart"/>
      <w:r w:rsidRPr="009F0A35">
        <w:rPr>
          <w:sz w:val="22"/>
          <w:szCs w:val="22"/>
          <w:lang w:val="ro-RO"/>
        </w:rPr>
        <w:t>şi</w:t>
      </w:r>
      <w:proofErr w:type="spellEnd"/>
      <w:r w:rsidRPr="009F0A35">
        <w:rPr>
          <w:sz w:val="22"/>
          <w:szCs w:val="22"/>
          <w:lang w:val="ro-RO"/>
        </w:rPr>
        <w:t xml:space="preserve"> sediul dezmembrământului sau domiciliul/sediul reprezentantului desemnat, în conformitate cu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36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societăţilor</w:t>
      </w:r>
      <w:proofErr w:type="spellEnd"/>
      <w:r w:rsidRPr="009F0A35">
        <w:rPr>
          <w:sz w:val="22"/>
          <w:szCs w:val="22"/>
          <w:lang w:val="ro-RO"/>
        </w:rPr>
        <w:t xml:space="preserve"> comerciale, care sunt înregistrate în registrul </w:t>
      </w:r>
      <w:proofErr w:type="spellStart"/>
      <w:r w:rsidRPr="009F0A35">
        <w:rPr>
          <w:sz w:val="22"/>
          <w:szCs w:val="22"/>
          <w:lang w:val="ro-RO"/>
        </w:rPr>
        <w:t>comerţului</w:t>
      </w:r>
      <w:proofErr w:type="spellEnd"/>
      <w:r w:rsidRPr="009F0A35">
        <w:rPr>
          <w:sz w:val="22"/>
          <w:szCs w:val="22"/>
          <w:lang w:val="ro-RO"/>
        </w:rPr>
        <w:t>.</w:t>
      </w:r>
    </w:p>
  </w:footnote>
  <w:footnote w:id="36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w:t>
      </w:r>
      <w:proofErr w:type="spellStart"/>
      <w:r w:rsidRPr="009F0A35">
        <w:rPr>
          <w:sz w:val="22"/>
          <w:szCs w:val="22"/>
          <w:lang w:val="ro-RO"/>
        </w:rPr>
        <w:t>asociaţilor</w:t>
      </w:r>
      <w:proofErr w:type="spellEnd"/>
      <w:r w:rsidRPr="009F0A35">
        <w:rPr>
          <w:sz w:val="22"/>
          <w:szCs w:val="22"/>
          <w:lang w:val="ro-RO"/>
        </w:rPr>
        <w:t xml:space="preserve">, </w:t>
      </w:r>
      <w:proofErr w:type="spellStart"/>
      <w:r w:rsidRPr="009F0A35">
        <w:rPr>
          <w:sz w:val="22"/>
          <w:szCs w:val="22"/>
          <w:lang w:val="ro-RO"/>
        </w:rPr>
        <w:t>fundaţiilor</w:t>
      </w:r>
      <w:proofErr w:type="spellEnd"/>
      <w:r w:rsidRPr="009F0A35">
        <w:rPr>
          <w:sz w:val="22"/>
          <w:szCs w:val="22"/>
          <w:lang w:val="ro-RO"/>
        </w:rPr>
        <w:t xml:space="preserve">, sindicatelor, </w:t>
      </w:r>
      <w:proofErr w:type="spellStart"/>
      <w:r w:rsidRPr="009F0A35">
        <w:rPr>
          <w:sz w:val="22"/>
          <w:szCs w:val="22"/>
          <w:lang w:val="ro-RO"/>
        </w:rPr>
        <w:t>confederaţiilor</w:t>
      </w:r>
      <w:proofErr w:type="spellEnd"/>
      <w:r w:rsidRPr="009F0A35">
        <w:rPr>
          <w:sz w:val="22"/>
          <w:szCs w:val="22"/>
          <w:lang w:val="ro-RO"/>
        </w:rPr>
        <w:t xml:space="preserve"> sau partidelor politice.</w:t>
      </w:r>
    </w:p>
  </w:footnote>
  <w:footnote w:id="365">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nu este obligatorie, însă trebuie să fie indicată, în cazul în care, reclamantul </w:t>
      </w:r>
      <w:proofErr w:type="spellStart"/>
      <w:r w:rsidRPr="009F0A35">
        <w:rPr>
          <w:sz w:val="22"/>
          <w:szCs w:val="22"/>
          <w:lang w:val="ro-RO"/>
        </w:rPr>
        <w:t>doreşte</w:t>
      </w:r>
      <w:proofErr w:type="spellEnd"/>
      <w:r w:rsidRPr="009F0A35">
        <w:rPr>
          <w:sz w:val="22"/>
          <w:szCs w:val="22"/>
          <w:lang w:val="ro-RO"/>
        </w:rPr>
        <w:t xml:space="preserve"> comunicarea actelor de procedură la alt sediu, decât cel indicat.</w:t>
      </w:r>
    </w:p>
  </w:footnote>
  <w:footnote w:id="366">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w:t>
      </w:r>
      <w:proofErr w:type="spellStart"/>
      <w:r w:rsidRPr="009F0A35">
        <w:rPr>
          <w:sz w:val="22"/>
          <w:szCs w:val="22"/>
          <w:lang w:val="fr-FR"/>
        </w:rPr>
        <w:t>Menţiunea</w:t>
      </w:r>
      <w:proofErr w:type="spellEnd"/>
      <w:r w:rsidRPr="009F0A35">
        <w:rPr>
          <w:sz w:val="22"/>
          <w:szCs w:val="22"/>
          <w:lang w:val="fr-FR"/>
        </w:rPr>
        <w:t xml:space="preserve"> este </w:t>
      </w:r>
      <w:proofErr w:type="spellStart"/>
      <w:r w:rsidRPr="009F0A35">
        <w:rPr>
          <w:sz w:val="22"/>
          <w:szCs w:val="22"/>
          <w:lang w:val="fr-FR"/>
        </w:rPr>
        <w:t>facultativă</w:t>
      </w:r>
      <w:proofErr w:type="spellEnd"/>
      <w:r w:rsidRPr="009F0A35">
        <w:rPr>
          <w:sz w:val="22"/>
          <w:szCs w:val="22"/>
          <w:lang w:val="fr-FR"/>
        </w:rPr>
        <w:t xml:space="preserve">, </w:t>
      </w:r>
      <w:proofErr w:type="spellStart"/>
      <w:r w:rsidRPr="009F0A35">
        <w:rPr>
          <w:sz w:val="22"/>
          <w:szCs w:val="22"/>
          <w:lang w:val="fr-FR"/>
        </w:rPr>
        <w:t>în</w:t>
      </w:r>
      <w:proofErr w:type="spellEnd"/>
      <w:r w:rsidRPr="009F0A35">
        <w:rPr>
          <w:sz w:val="22"/>
          <w:szCs w:val="22"/>
          <w:lang w:val="fr-FR"/>
        </w:rPr>
        <w:t xml:space="preserve"> </w:t>
      </w:r>
      <w:proofErr w:type="spellStart"/>
      <w:r w:rsidRPr="009F0A35">
        <w:rPr>
          <w:sz w:val="22"/>
          <w:szCs w:val="22"/>
          <w:lang w:val="fr-FR"/>
        </w:rPr>
        <w:t>conformitate</w:t>
      </w:r>
      <w:proofErr w:type="spellEnd"/>
      <w:r w:rsidRPr="009F0A35">
        <w:rPr>
          <w:sz w:val="22"/>
          <w:szCs w:val="22"/>
          <w:lang w:val="fr-FR"/>
        </w:rPr>
        <w:t xml:space="preserve"> </w:t>
      </w:r>
      <w:proofErr w:type="spellStart"/>
      <w:r w:rsidRPr="009F0A35">
        <w:rPr>
          <w:sz w:val="22"/>
          <w:szCs w:val="22"/>
          <w:lang w:val="fr-FR"/>
        </w:rPr>
        <w:t>cu</w:t>
      </w:r>
      <w:proofErr w:type="spellEnd"/>
      <w:r w:rsidRPr="009F0A35">
        <w:rPr>
          <w:sz w:val="22"/>
          <w:szCs w:val="22"/>
          <w:lang w:val="fr-FR"/>
        </w:rPr>
        <w:t xml:space="preserve"> art. 148 </w:t>
      </w:r>
      <w:proofErr w:type="spellStart"/>
      <w:r w:rsidRPr="009F0A35">
        <w:rPr>
          <w:sz w:val="22"/>
          <w:szCs w:val="22"/>
          <w:lang w:val="fr-FR"/>
        </w:rPr>
        <w:t>din</w:t>
      </w:r>
      <w:proofErr w:type="spellEnd"/>
      <w:r w:rsidRPr="009F0A35">
        <w:rPr>
          <w:sz w:val="22"/>
          <w:szCs w:val="22"/>
          <w:lang w:val="fr-FR"/>
        </w:rPr>
        <w:t xml:space="preserve"> C. proc. </w:t>
      </w:r>
      <w:proofErr w:type="gramStart"/>
      <w:r w:rsidRPr="009F0A35">
        <w:rPr>
          <w:sz w:val="22"/>
          <w:szCs w:val="22"/>
          <w:lang w:val="fr-FR"/>
        </w:rPr>
        <w:t>civ</w:t>
      </w:r>
      <w:proofErr w:type="gramEnd"/>
      <w:r w:rsidRPr="009F0A35">
        <w:rPr>
          <w:sz w:val="22"/>
          <w:szCs w:val="22"/>
          <w:lang w:val="fr-FR"/>
        </w:rPr>
        <w:t xml:space="preserve">. </w:t>
      </w:r>
      <w:proofErr w:type="spellStart"/>
      <w:r w:rsidRPr="009F0A35">
        <w:rPr>
          <w:sz w:val="22"/>
          <w:szCs w:val="22"/>
          <w:lang w:val="fr-FR"/>
        </w:rPr>
        <w:t>Se</w:t>
      </w:r>
      <w:proofErr w:type="spellEnd"/>
      <w:r w:rsidRPr="009F0A35">
        <w:rPr>
          <w:sz w:val="22"/>
          <w:szCs w:val="22"/>
          <w:lang w:val="fr-FR"/>
        </w:rPr>
        <w:t xml:space="preserve"> pot </w:t>
      </w:r>
      <w:proofErr w:type="spellStart"/>
      <w:r w:rsidRPr="009F0A35">
        <w:rPr>
          <w:sz w:val="22"/>
          <w:szCs w:val="22"/>
          <w:lang w:val="fr-FR"/>
        </w:rPr>
        <w:t>indica</w:t>
      </w:r>
      <w:proofErr w:type="spellEnd"/>
      <w:r w:rsidRPr="009F0A35">
        <w:rPr>
          <w:sz w:val="22"/>
          <w:szCs w:val="22"/>
          <w:lang w:val="fr-FR"/>
        </w:rPr>
        <w:t xml:space="preserve">: </w:t>
      </w:r>
      <w:proofErr w:type="spellStart"/>
      <w:r w:rsidRPr="009F0A35">
        <w:rPr>
          <w:sz w:val="22"/>
          <w:szCs w:val="22"/>
          <w:lang w:val="fr-FR"/>
        </w:rPr>
        <w:t>adresa</w:t>
      </w:r>
      <w:proofErr w:type="spellEnd"/>
      <w:r w:rsidRPr="009F0A35">
        <w:rPr>
          <w:sz w:val="22"/>
          <w:szCs w:val="22"/>
          <w:lang w:val="fr-FR"/>
        </w:rPr>
        <w:t xml:space="preserve"> </w:t>
      </w:r>
      <w:proofErr w:type="spellStart"/>
      <w:r w:rsidRPr="009F0A35">
        <w:rPr>
          <w:sz w:val="22"/>
          <w:szCs w:val="22"/>
          <w:lang w:val="fr-FR"/>
        </w:rPr>
        <w:t>electronică</w:t>
      </w:r>
      <w:proofErr w:type="spellEnd"/>
      <w:r w:rsidRPr="009F0A35">
        <w:rPr>
          <w:sz w:val="22"/>
          <w:szCs w:val="22"/>
          <w:lang w:val="fr-FR"/>
        </w:rPr>
        <w:t>/</w:t>
      </w:r>
      <w:proofErr w:type="spellStart"/>
      <w:r w:rsidRPr="009F0A35">
        <w:rPr>
          <w:sz w:val="22"/>
          <w:szCs w:val="22"/>
          <w:lang w:val="fr-FR"/>
        </w:rPr>
        <w:t>numărul</w:t>
      </w:r>
      <w:proofErr w:type="spellEnd"/>
      <w:r w:rsidRPr="009F0A35">
        <w:rPr>
          <w:sz w:val="22"/>
          <w:szCs w:val="22"/>
          <w:lang w:val="fr-FR"/>
        </w:rPr>
        <w:t xml:space="preserve"> de </w:t>
      </w:r>
      <w:proofErr w:type="spellStart"/>
      <w:r w:rsidRPr="009F0A35">
        <w:rPr>
          <w:sz w:val="22"/>
          <w:szCs w:val="22"/>
          <w:lang w:val="fr-FR"/>
        </w:rPr>
        <w:t>telefon</w:t>
      </w:r>
      <w:proofErr w:type="spellEnd"/>
      <w:r w:rsidRPr="009F0A35">
        <w:rPr>
          <w:sz w:val="22"/>
          <w:szCs w:val="22"/>
          <w:lang w:val="fr-FR"/>
        </w:rPr>
        <w:t xml:space="preserve">/ </w:t>
      </w:r>
      <w:proofErr w:type="spellStart"/>
      <w:r w:rsidRPr="009F0A35">
        <w:rPr>
          <w:sz w:val="22"/>
          <w:szCs w:val="22"/>
          <w:lang w:val="fr-FR"/>
        </w:rPr>
        <w:t>numărul</w:t>
      </w:r>
      <w:proofErr w:type="spellEnd"/>
      <w:r w:rsidRPr="009F0A35">
        <w:rPr>
          <w:sz w:val="22"/>
          <w:szCs w:val="22"/>
          <w:lang w:val="fr-FR"/>
        </w:rPr>
        <w:t xml:space="preserve"> de fax </w:t>
      </w:r>
      <w:proofErr w:type="spellStart"/>
      <w:r w:rsidRPr="009F0A35">
        <w:rPr>
          <w:sz w:val="22"/>
          <w:szCs w:val="22"/>
          <w:lang w:val="fr-FR"/>
        </w:rPr>
        <w:t>şi</w:t>
      </w:r>
      <w:proofErr w:type="spellEnd"/>
      <w:r w:rsidRPr="009F0A35">
        <w:rPr>
          <w:sz w:val="22"/>
          <w:szCs w:val="22"/>
          <w:lang w:val="fr-FR"/>
        </w:rPr>
        <w:t xml:space="preserve"> </w:t>
      </w:r>
      <w:proofErr w:type="spellStart"/>
      <w:r w:rsidRPr="009F0A35">
        <w:rPr>
          <w:sz w:val="22"/>
          <w:szCs w:val="22"/>
          <w:lang w:val="fr-FR"/>
        </w:rPr>
        <w:t>alte</w:t>
      </w:r>
      <w:proofErr w:type="spellEnd"/>
      <w:r w:rsidRPr="009F0A35">
        <w:rPr>
          <w:sz w:val="22"/>
          <w:szCs w:val="22"/>
          <w:lang w:val="fr-FR"/>
        </w:rPr>
        <w:t xml:space="preserve"> </w:t>
      </w:r>
      <w:proofErr w:type="spellStart"/>
      <w:r w:rsidRPr="009F0A35">
        <w:rPr>
          <w:sz w:val="22"/>
          <w:szCs w:val="22"/>
          <w:lang w:val="fr-FR"/>
        </w:rPr>
        <w:t>asemenea</w:t>
      </w:r>
      <w:proofErr w:type="spellEnd"/>
      <w:r w:rsidRPr="009F0A35">
        <w:rPr>
          <w:sz w:val="22"/>
          <w:szCs w:val="22"/>
          <w:lang w:val="fr-FR"/>
        </w:rPr>
        <w:t xml:space="preserve">. </w:t>
      </w:r>
    </w:p>
  </w:footnote>
  <w:footnote w:id="36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w:t>
      </w:r>
      <w:proofErr w:type="spellStart"/>
      <w:r w:rsidRPr="009F0A35">
        <w:rPr>
          <w:sz w:val="22"/>
          <w:szCs w:val="22"/>
          <w:lang w:val="ro-RO"/>
        </w:rPr>
        <w:t>evidenţele</w:t>
      </w:r>
      <w:proofErr w:type="spellEnd"/>
      <w:r w:rsidRPr="009F0A35">
        <w:rPr>
          <w:sz w:val="22"/>
          <w:szCs w:val="22"/>
          <w:lang w:val="ro-RO"/>
        </w:rPr>
        <w:t xml:space="preserve"> publice în cazul persoanelor juridice de drept privat </w:t>
      </w:r>
      <w:proofErr w:type="spellStart"/>
      <w:r w:rsidRPr="009F0A35">
        <w:rPr>
          <w:sz w:val="22"/>
          <w:szCs w:val="22"/>
          <w:lang w:val="ro-RO"/>
        </w:rPr>
        <w:t>şi</w:t>
      </w:r>
      <w:proofErr w:type="spellEnd"/>
      <w:r w:rsidRPr="009F0A35">
        <w:rPr>
          <w:sz w:val="22"/>
          <w:szCs w:val="22"/>
          <w:lang w:val="ro-RO"/>
        </w:rPr>
        <w:t xml:space="preserve"> reprezentantul desemnat pentru </w:t>
      </w:r>
      <w:proofErr w:type="spellStart"/>
      <w:r w:rsidRPr="009F0A35">
        <w:rPr>
          <w:sz w:val="22"/>
          <w:szCs w:val="22"/>
          <w:lang w:val="ro-RO"/>
        </w:rPr>
        <w:t>asociaţiile</w:t>
      </w:r>
      <w:proofErr w:type="spellEnd"/>
      <w:r w:rsidRPr="009F0A35">
        <w:rPr>
          <w:sz w:val="22"/>
          <w:szCs w:val="22"/>
          <w:lang w:val="ro-RO"/>
        </w:rPr>
        <w:t xml:space="preserve">, </w:t>
      </w:r>
      <w:proofErr w:type="spellStart"/>
      <w:r w:rsidRPr="009F0A35">
        <w:rPr>
          <w:sz w:val="22"/>
          <w:szCs w:val="22"/>
          <w:lang w:val="ro-RO"/>
        </w:rPr>
        <w:t>societăţile</w:t>
      </w:r>
      <w:proofErr w:type="spellEnd"/>
      <w:r w:rsidRPr="009F0A35">
        <w:rPr>
          <w:sz w:val="22"/>
          <w:szCs w:val="22"/>
          <w:lang w:val="ro-RO"/>
        </w:rPr>
        <w:t xml:space="preserve"> </w:t>
      </w:r>
      <w:proofErr w:type="spellStart"/>
      <w:r w:rsidRPr="009F0A35">
        <w:rPr>
          <w:sz w:val="22"/>
          <w:szCs w:val="22"/>
          <w:lang w:val="ro-RO"/>
        </w:rPr>
        <w:t>şi</w:t>
      </w:r>
      <w:proofErr w:type="spellEnd"/>
      <w:r w:rsidRPr="009F0A35">
        <w:rPr>
          <w:sz w:val="22"/>
          <w:szCs w:val="22"/>
          <w:lang w:val="ro-RO"/>
        </w:rPr>
        <w:t xml:space="preserve"> </w:t>
      </w:r>
      <w:proofErr w:type="spellStart"/>
      <w:r w:rsidRPr="009F0A35">
        <w:rPr>
          <w:sz w:val="22"/>
          <w:szCs w:val="22"/>
          <w:lang w:val="ro-RO"/>
        </w:rPr>
        <w:t>entităţile</w:t>
      </w:r>
      <w:proofErr w:type="spellEnd"/>
      <w:r w:rsidRPr="009F0A35">
        <w:rPr>
          <w:sz w:val="22"/>
          <w:szCs w:val="22"/>
          <w:lang w:val="ro-RO"/>
        </w:rPr>
        <w:t xml:space="preserve"> fără personalitate juridică, conform art.155 alin. (1) pct.3) </w:t>
      </w:r>
      <w:proofErr w:type="spellStart"/>
      <w:r w:rsidRPr="009F0A35">
        <w:rPr>
          <w:sz w:val="22"/>
          <w:szCs w:val="22"/>
          <w:lang w:val="ro-RO"/>
        </w:rPr>
        <w:t>şi</w:t>
      </w:r>
      <w:proofErr w:type="spellEnd"/>
      <w:r w:rsidRPr="009F0A35">
        <w:rPr>
          <w:sz w:val="22"/>
          <w:szCs w:val="22"/>
          <w:lang w:val="ro-RO"/>
        </w:rPr>
        <w:t xml:space="preserve"> 4) din C. </w:t>
      </w:r>
      <w:proofErr w:type="spellStart"/>
      <w:r w:rsidRPr="009F0A35">
        <w:rPr>
          <w:sz w:val="22"/>
          <w:szCs w:val="22"/>
          <w:lang w:val="ro-RO"/>
        </w:rPr>
        <w:t>proc</w:t>
      </w:r>
      <w:proofErr w:type="spellEnd"/>
      <w:r w:rsidRPr="009F0A35">
        <w:rPr>
          <w:sz w:val="22"/>
          <w:szCs w:val="22"/>
          <w:lang w:val="ro-RO"/>
        </w:rPr>
        <w:t>. civ.</w:t>
      </w:r>
    </w:p>
  </w:footnote>
  <w:footnote w:id="368">
    <w:p w:rsidR="009D3837" w:rsidRPr="00740FDB" w:rsidRDefault="009D3837" w:rsidP="00730978">
      <w:pPr>
        <w:autoSpaceDE w:val="0"/>
        <w:autoSpaceDN w:val="0"/>
        <w:adjustRightInd w:val="0"/>
        <w:spacing w:after="0" w:line="240" w:lineRule="auto"/>
        <w:jc w:val="both"/>
        <w:rPr>
          <w:rFonts w:ascii="Times New Roman" w:hAnsi="Times New Roman"/>
          <w:color w:val="FF0000"/>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2A05FA">
        <w:rPr>
          <w:rFonts w:ascii="Times New Roman" w:hAnsi="Times New Roman"/>
          <w:lang w:val="ro-RO"/>
        </w:rPr>
        <w:t xml:space="preserve">Prin decizia nr. 9/2016 a ÎCCJ– </w:t>
      </w:r>
      <w:proofErr w:type="spellStart"/>
      <w:r w:rsidRPr="002A05FA">
        <w:rPr>
          <w:rFonts w:ascii="Times New Roman" w:hAnsi="Times New Roman"/>
          <w:lang w:val="ro-RO"/>
        </w:rPr>
        <w:t>Secţia</w:t>
      </w:r>
      <w:proofErr w:type="spellEnd"/>
      <w:r w:rsidRPr="002A05FA">
        <w:rPr>
          <w:rFonts w:ascii="Times New Roman" w:hAnsi="Times New Roman"/>
          <w:lang w:val="ro-RO"/>
        </w:rPr>
        <w:t xml:space="preserve"> I civilă, hotărâre prealabilă pentru dezlegarea unei chestiuni de drept, s-a decis că: „În interpretarea </w:t>
      </w:r>
      <w:proofErr w:type="spellStart"/>
      <w:r w:rsidRPr="002A05FA">
        <w:rPr>
          <w:rFonts w:ascii="Times New Roman" w:hAnsi="Times New Roman"/>
          <w:lang w:val="ro-RO"/>
        </w:rPr>
        <w:t>şi</w:t>
      </w:r>
      <w:proofErr w:type="spellEnd"/>
      <w:r w:rsidRPr="002A05FA">
        <w:rPr>
          <w:rFonts w:ascii="Times New Roman" w:hAnsi="Times New Roman"/>
          <w:lang w:val="ro-RO"/>
        </w:rPr>
        <w:t xml:space="preserve"> aplicarea </w:t>
      </w:r>
      <w:proofErr w:type="spellStart"/>
      <w:r w:rsidRPr="002A05FA">
        <w:rPr>
          <w:rFonts w:ascii="Times New Roman" w:hAnsi="Times New Roman"/>
          <w:lang w:val="ro-RO"/>
        </w:rPr>
        <w:t>dispoziţiilor</w:t>
      </w:r>
      <w:proofErr w:type="spellEnd"/>
      <w:r w:rsidRPr="002A05FA">
        <w:rPr>
          <w:rFonts w:ascii="Times New Roman" w:hAnsi="Times New Roman"/>
          <w:lang w:val="ro-RO"/>
        </w:rPr>
        <w:t xml:space="preserve"> art. 84 alin. (1) din Codul de procedură civilă, cererea de chemare în judecată </w:t>
      </w:r>
      <w:proofErr w:type="spellStart"/>
      <w:r w:rsidRPr="002A05FA">
        <w:rPr>
          <w:rFonts w:ascii="Times New Roman" w:hAnsi="Times New Roman"/>
          <w:lang w:val="ro-RO"/>
        </w:rPr>
        <w:t>şi</w:t>
      </w:r>
      <w:proofErr w:type="spellEnd"/>
      <w:r w:rsidRPr="002A05FA">
        <w:rPr>
          <w:rFonts w:ascii="Times New Roman" w:hAnsi="Times New Roman"/>
          <w:lang w:val="ro-RO"/>
        </w:rPr>
        <w:t xml:space="preserve"> reprezentarea </w:t>
      </w:r>
      <w:proofErr w:type="spellStart"/>
      <w:r w:rsidRPr="002A05FA">
        <w:rPr>
          <w:rFonts w:ascii="Times New Roman" w:hAnsi="Times New Roman"/>
          <w:lang w:val="ro-RO"/>
        </w:rPr>
        <w:t>convenţională</w:t>
      </w:r>
      <w:proofErr w:type="spellEnd"/>
      <w:r w:rsidRPr="002A05FA">
        <w:rPr>
          <w:rFonts w:ascii="Times New Roman" w:hAnsi="Times New Roman"/>
          <w:lang w:val="ro-RO"/>
        </w:rPr>
        <w:t xml:space="preserve"> a persoanei juridice în </w:t>
      </w:r>
      <w:proofErr w:type="spellStart"/>
      <w:r w:rsidRPr="002A05FA">
        <w:rPr>
          <w:rFonts w:ascii="Times New Roman" w:hAnsi="Times New Roman"/>
          <w:lang w:val="ro-RO"/>
        </w:rPr>
        <w:t>faţa</w:t>
      </w:r>
      <w:proofErr w:type="spellEnd"/>
      <w:r w:rsidRPr="002A05FA">
        <w:rPr>
          <w:rFonts w:ascii="Times New Roman" w:hAnsi="Times New Roman"/>
          <w:lang w:val="ro-RO"/>
        </w:rPr>
        <w:t xml:space="preserve"> </w:t>
      </w:r>
      <w:proofErr w:type="spellStart"/>
      <w:r w:rsidRPr="002A05FA">
        <w:rPr>
          <w:rFonts w:ascii="Times New Roman" w:hAnsi="Times New Roman"/>
          <w:lang w:val="ro-RO"/>
        </w:rPr>
        <w:t>instanţelor</w:t>
      </w:r>
      <w:proofErr w:type="spellEnd"/>
      <w:r w:rsidRPr="002A05FA">
        <w:rPr>
          <w:rFonts w:ascii="Times New Roman" w:hAnsi="Times New Roman"/>
          <w:lang w:val="ro-RO"/>
        </w:rPr>
        <w:t xml:space="preserve"> de judecată nu se pot face prin mandatar persoană juridică, nici prin consilierul juridic sau avocatul acesteia din urmă”.</w:t>
      </w:r>
    </w:p>
  </w:footnote>
  <w:footnote w:id="369">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în conformitate cu art. 148 din C. </w:t>
      </w:r>
      <w:proofErr w:type="spellStart"/>
      <w:r w:rsidRPr="009F0A35">
        <w:rPr>
          <w:sz w:val="22"/>
          <w:szCs w:val="22"/>
          <w:lang w:val="ro-RO"/>
        </w:rPr>
        <w:t>proc</w:t>
      </w:r>
      <w:proofErr w:type="spellEnd"/>
      <w:r w:rsidRPr="009F0A35">
        <w:rPr>
          <w:sz w:val="22"/>
          <w:szCs w:val="22"/>
          <w:lang w:val="ro-RO"/>
        </w:rPr>
        <w:t xml:space="preserve">. civ. Se pot indica  adresa electronică/numărul de telefon/ numărul de fax </w:t>
      </w:r>
      <w:proofErr w:type="spellStart"/>
      <w:r w:rsidRPr="009F0A35">
        <w:rPr>
          <w:sz w:val="22"/>
          <w:szCs w:val="22"/>
          <w:lang w:val="ro-RO"/>
        </w:rPr>
        <w:t>şi</w:t>
      </w:r>
      <w:proofErr w:type="spellEnd"/>
      <w:r w:rsidRPr="009F0A35">
        <w:rPr>
          <w:sz w:val="22"/>
          <w:szCs w:val="22"/>
          <w:lang w:val="ro-RO"/>
        </w:rPr>
        <w:t xml:space="preserve"> alte asemenea.</w:t>
      </w:r>
    </w:p>
  </w:footnote>
  <w:footnote w:id="370">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Pârâtă este societatea a cărui înmatriculare sau </w:t>
      </w:r>
      <w:proofErr w:type="spellStart"/>
      <w:r w:rsidRPr="009F0A35">
        <w:rPr>
          <w:rFonts w:ascii="Times New Roman" w:hAnsi="Times New Roman"/>
          <w:lang w:val="ro-RO"/>
        </w:rPr>
        <w:t>menţiune</w:t>
      </w:r>
      <w:proofErr w:type="spellEnd"/>
      <w:r w:rsidRPr="009F0A35">
        <w:rPr>
          <w:rFonts w:ascii="Times New Roman" w:hAnsi="Times New Roman"/>
          <w:lang w:val="ro-RO"/>
        </w:rPr>
        <w:t xml:space="preserve"> se solicită a fi radiată. Pentru opozabilitate, se va cita </w:t>
      </w:r>
      <w:proofErr w:type="spellStart"/>
      <w:r w:rsidRPr="009F0A35">
        <w:rPr>
          <w:rFonts w:ascii="Times New Roman" w:hAnsi="Times New Roman"/>
          <w:lang w:val="ro-RO"/>
        </w:rPr>
        <w:t>şi</w:t>
      </w:r>
      <w:proofErr w:type="spellEnd"/>
      <w:r w:rsidRPr="009F0A35">
        <w:rPr>
          <w:rFonts w:ascii="Times New Roman" w:hAnsi="Times New Roman"/>
          <w:lang w:val="ro-RO"/>
        </w:rPr>
        <w:t xml:space="preserve"> oficiul registrului </w:t>
      </w:r>
      <w:proofErr w:type="spellStart"/>
      <w:r w:rsidRPr="009F0A35">
        <w:rPr>
          <w:rFonts w:ascii="Times New Roman" w:hAnsi="Times New Roman"/>
          <w:lang w:val="ro-RO"/>
        </w:rPr>
        <w:t>comerţului</w:t>
      </w:r>
      <w:proofErr w:type="spellEnd"/>
      <w:r w:rsidRPr="009F0A35">
        <w:rPr>
          <w:rFonts w:ascii="Times New Roman" w:hAnsi="Times New Roman"/>
          <w:lang w:val="ro-RO"/>
        </w:rPr>
        <w:t xml:space="preserve"> de pe lângă tribunal.</w:t>
      </w:r>
    </w:p>
  </w:footnote>
  <w:footnote w:id="371">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w:t>
      </w:r>
      <w:proofErr w:type="spellStart"/>
      <w:r w:rsidRPr="009F0A35">
        <w:rPr>
          <w:sz w:val="22"/>
          <w:szCs w:val="22"/>
          <w:lang w:val="ro-RO"/>
        </w:rPr>
        <w:t>proc</w:t>
      </w:r>
      <w:proofErr w:type="spellEnd"/>
      <w:r w:rsidRPr="009F0A35">
        <w:rPr>
          <w:sz w:val="22"/>
          <w:szCs w:val="22"/>
          <w:lang w:val="ro-RO"/>
        </w:rPr>
        <w:t>. civ.</w:t>
      </w:r>
    </w:p>
  </w:footnote>
  <w:footnote w:id="372">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w:t>
      </w:r>
      <w:proofErr w:type="spellStart"/>
      <w:r w:rsidRPr="009F0A35">
        <w:rPr>
          <w:sz w:val="22"/>
          <w:szCs w:val="22"/>
          <w:lang w:val="ro-RO"/>
        </w:rPr>
        <w:t>menţionat</w:t>
      </w:r>
      <w:proofErr w:type="spellEnd"/>
      <w:r w:rsidRPr="009F0A35">
        <w:rPr>
          <w:sz w:val="22"/>
          <w:szCs w:val="22"/>
          <w:lang w:val="ro-RO"/>
        </w:rPr>
        <w:t xml:space="preserve"> în Registrul </w:t>
      </w:r>
      <w:proofErr w:type="spellStart"/>
      <w:r w:rsidRPr="009F0A35">
        <w:rPr>
          <w:sz w:val="22"/>
          <w:szCs w:val="22"/>
          <w:lang w:val="ro-RO"/>
        </w:rPr>
        <w:t>Comerţului</w:t>
      </w:r>
      <w:proofErr w:type="spellEnd"/>
      <w:r w:rsidRPr="009F0A35">
        <w:rPr>
          <w:sz w:val="22"/>
          <w:szCs w:val="22"/>
          <w:lang w:val="ro-RO"/>
        </w:rPr>
        <w:t>, administrator/</w:t>
      </w:r>
      <w:proofErr w:type="spellStart"/>
      <w:r w:rsidRPr="009F0A35">
        <w:rPr>
          <w:sz w:val="22"/>
          <w:szCs w:val="22"/>
          <w:lang w:val="ro-RO"/>
        </w:rPr>
        <w:t>preşedinte</w:t>
      </w:r>
      <w:proofErr w:type="spellEnd"/>
      <w:r w:rsidRPr="009F0A35">
        <w:rPr>
          <w:sz w:val="22"/>
          <w:szCs w:val="22"/>
          <w:lang w:val="ro-RO"/>
        </w:rPr>
        <w:t xml:space="preserve"> al consiliului de </w:t>
      </w:r>
      <w:proofErr w:type="spellStart"/>
      <w:r w:rsidRPr="009F0A35">
        <w:rPr>
          <w:sz w:val="22"/>
          <w:szCs w:val="22"/>
          <w:lang w:val="ro-RO"/>
        </w:rPr>
        <w:t>administraţie</w:t>
      </w:r>
      <w:proofErr w:type="spellEnd"/>
      <w:r w:rsidRPr="009F0A35">
        <w:rPr>
          <w:sz w:val="22"/>
          <w:szCs w:val="22"/>
          <w:lang w:val="ro-RO"/>
        </w:rPr>
        <w:t xml:space="preserve"> etc.</w:t>
      </w:r>
    </w:p>
  </w:footnote>
  <w:footnote w:id="373">
    <w:p w:rsidR="009D3837" w:rsidRPr="000042AF" w:rsidRDefault="009D3837" w:rsidP="00E11D3D">
      <w:pPr>
        <w:pStyle w:val="Heading3"/>
        <w:shd w:val="clear" w:color="auto" w:fill="FFFFFF"/>
        <w:jc w:val="both"/>
        <w:rPr>
          <w:b w:val="0"/>
          <w:color w:val="FF0000"/>
          <w:sz w:val="20"/>
          <w:u w:val="none"/>
          <w:lang w:val="ro-RO"/>
        </w:rPr>
      </w:pPr>
      <w:r w:rsidRPr="00E11D3D">
        <w:rPr>
          <w:rStyle w:val="FootnoteReference"/>
          <w:b w:val="0"/>
          <w:sz w:val="20"/>
          <w:u w:val="none"/>
          <w:lang w:val="ro-RO"/>
        </w:rPr>
        <w:footnoteRef/>
      </w:r>
      <w:r w:rsidRPr="00E11D3D">
        <w:rPr>
          <w:b w:val="0"/>
          <w:sz w:val="20"/>
          <w:u w:val="none"/>
          <w:lang w:val="ro-RO"/>
        </w:rPr>
        <w:t xml:space="preserve"> Se va indica în ce constă </w:t>
      </w:r>
      <w:proofErr w:type="spellStart"/>
      <w:r w:rsidRPr="00E11D3D">
        <w:rPr>
          <w:b w:val="0"/>
          <w:sz w:val="20"/>
          <w:u w:val="none"/>
          <w:lang w:val="ro-RO"/>
        </w:rPr>
        <w:t>menţiunea</w:t>
      </w:r>
      <w:proofErr w:type="spellEnd"/>
      <w:r w:rsidRPr="00E11D3D">
        <w:rPr>
          <w:b w:val="0"/>
          <w:sz w:val="20"/>
          <w:u w:val="none"/>
          <w:lang w:val="ro-RO"/>
        </w:rPr>
        <w:t xml:space="preserve"> a cărei radiere se cere, precum</w:t>
      </w:r>
      <w:r w:rsidRPr="00E11D3D">
        <w:rPr>
          <w:b w:val="0"/>
          <w:bCs/>
          <w:sz w:val="20"/>
          <w:u w:val="none"/>
          <w:lang w:val="ro-RO"/>
        </w:rPr>
        <w:t xml:space="preserve"> </w:t>
      </w:r>
      <w:proofErr w:type="spellStart"/>
      <w:r w:rsidRPr="00E11D3D">
        <w:rPr>
          <w:b w:val="0"/>
          <w:sz w:val="20"/>
          <w:u w:val="none"/>
          <w:lang w:val="ro-RO"/>
        </w:rPr>
        <w:t>şi</w:t>
      </w:r>
      <w:proofErr w:type="spellEnd"/>
      <w:r w:rsidRPr="00E11D3D">
        <w:rPr>
          <w:b w:val="0"/>
          <w:sz w:val="20"/>
          <w:u w:val="none"/>
          <w:lang w:val="ro-RO"/>
        </w:rPr>
        <w:t xml:space="preserve"> cauza radierii.</w:t>
      </w:r>
      <w:r w:rsidRPr="00E11D3D">
        <w:rPr>
          <w:b w:val="0"/>
          <w:bCs/>
          <w:color w:val="000000"/>
          <w:sz w:val="20"/>
          <w:u w:val="none"/>
          <w:shd w:val="clear" w:color="auto" w:fill="FFFFFF"/>
          <w:lang w:val="fr-FR"/>
        </w:rPr>
        <w:t xml:space="preserve"> </w:t>
      </w:r>
      <w:r w:rsidRPr="002A05FA">
        <w:rPr>
          <w:b w:val="0"/>
          <w:sz w:val="22"/>
          <w:szCs w:val="22"/>
          <w:u w:val="none"/>
          <w:lang w:val="ro-RO" w:eastAsia="ro-RO"/>
        </w:rPr>
        <w:t xml:space="preserve">Prin recursul in interesul legii decizia nr. X din 20 martie 2006 cu privire la aplicarea </w:t>
      </w:r>
      <w:proofErr w:type="spellStart"/>
      <w:r w:rsidRPr="002A05FA">
        <w:rPr>
          <w:b w:val="0"/>
          <w:sz w:val="22"/>
          <w:szCs w:val="22"/>
          <w:u w:val="none"/>
          <w:lang w:val="ro-RO" w:eastAsia="ro-RO"/>
        </w:rPr>
        <w:t>dispozitiilor</w:t>
      </w:r>
      <w:proofErr w:type="spellEnd"/>
      <w:r w:rsidRPr="002A05FA">
        <w:rPr>
          <w:b w:val="0"/>
          <w:sz w:val="22"/>
          <w:szCs w:val="22"/>
          <w:u w:val="none"/>
          <w:lang w:val="ro-RO" w:eastAsia="ro-RO"/>
        </w:rPr>
        <w:t xml:space="preserve"> art. 25 din Legea nr. 26/1990, republicata, astfel cum a fost modificat prin art. VIII pct. 23 din Legea nr. 161/2003, referitoare la cazurile de admisibilitate a cererii de radiere a unei </w:t>
      </w:r>
      <w:proofErr w:type="spellStart"/>
      <w:r w:rsidRPr="002A05FA">
        <w:rPr>
          <w:b w:val="0"/>
          <w:sz w:val="22"/>
          <w:szCs w:val="22"/>
          <w:u w:val="none"/>
          <w:lang w:val="ro-RO" w:eastAsia="ro-RO"/>
        </w:rPr>
        <w:t>inmatriculari</w:t>
      </w:r>
      <w:proofErr w:type="spellEnd"/>
      <w:r w:rsidRPr="002A05FA">
        <w:rPr>
          <w:b w:val="0"/>
          <w:sz w:val="22"/>
          <w:szCs w:val="22"/>
          <w:u w:val="none"/>
          <w:lang w:val="ro-RO" w:eastAsia="ro-RO"/>
        </w:rPr>
        <w:t xml:space="preserve"> sau </w:t>
      </w:r>
      <w:proofErr w:type="spellStart"/>
      <w:r w:rsidRPr="002A05FA">
        <w:rPr>
          <w:b w:val="0"/>
          <w:sz w:val="22"/>
          <w:szCs w:val="22"/>
          <w:u w:val="none"/>
          <w:lang w:val="ro-RO" w:eastAsia="ro-RO"/>
        </w:rPr>
        <w:t>mentiuni</w:t>
      </w:r>
      <w:proofErr w:type="spellEnd"/>
      <w:r w:rsidRPr="002A05FA">
        <w:rPr>
          <w:b w:val="0"/>
          <w:sz w:val="22"/>
          <w:szCs w:val="22"/>
          <w:u w:val="none"/>
          <w:lang w:val="ro-RO" w:eastAsia="ro-RO"/>
        </w:rPr>
        <w:t xml:space="preserve"> din registrul </w:t>
      </w:r>
      <w:proofErr w:type="spellStart"/>
      <w:r w:rsidRPr="002A05FA">
        <w:rPr>
          <w:b w:val="0"/>
          <w:sz w:val="22"/>
          <w:szCs w:val="22"/>
          <w:u w:val="none"/>
          <w:lang w:val="ro-RO" w:eastAsia="ro-RO"/>
        </w:rPr>
        <w:t>comertului</w:t>
      </w:r>
      <w:proofErr w:type="spellEnd"/>
      <w:r w:rsidRPr="002A05FA">
        <w:rPr>
          <w:b w:val="0"/>
          <w:sz w:val="22"/>
          <w:szCs w:val="22"/>
          <w:u w:val="none"/>
          <w:lang w:val="ro-RO" w:eastAsia="ro-RO"/>
        </w:rPr>
        <w:t xml:space="preserve"> s-a </w:t>
      </w:r>
      <w:proofErr w:type="spellStart"/>
      <w:r w:rsidRPr="002A05FA">
        <w:rPr>
          <w:b w:val="0"/>
          <w:sz w:val="22"/>
          <w:szCs w:val="22"/>
          <w:u w:val="none"/>
          <w:lang w:val="ro-RO" w:eastAsia="ro-RO"/>
        </w:rPr>
        <w:t>stauat</w:t>
      </w:r>
      <w:proofErr w:type="spellEnd"/>
      <w:r w:rsidRPr="002A05FA">
        <w:rPr>
          <w:b w:val="0"/>
          <w:sz w:val="22"/>
          <w:szCs w:val="22"/>
          <w:u w:val="none"/>
          <w:lang w:val="ro-RO" w:eastAsia="ro-RO"/>
        </w:rPr>
        <w:t xml:space="preserve"> că cererea de radiere a unei </w:t>
      </w:r>
      <w:proofErr w:type="spellStart"/>
      <w:r w:rsidRPr="002A05FA">
        <w:rPr>
          <w:b w:val="0"/>
          <w:sz w:val="22"/>
          <w:szCs w:val="22"/>
          <w:u w:val="none"/>
          <w:lang w:val="ro-RO" w:eastAsia="ro-RO"/>
        </w:rPr>
        <w:t>inmatriculari</w:t>
      </w:r>
      <w:proofErr w:type="spellEnd"/>
      <w:r w:rsidRPr="002A05FA">
        <w:rPr>
          <w:b w:val="0"/>
          <w:sz w:val="22"/>
          <w:szCs w:val="22"/>
          <w:u w:val="none"/>
          <w:lang w:val="ro-RO" w:eastAsia="ro-RO"/>
        </w:rPr>
        <w:t xml:space="preserve"> sau </w:t>
      </w:r>
      <w:proofErr w:type="spellStart"/>
      <w:r w:rsidRPr="002A05FA">
        <w:rPr>
          <w:b w:val="0"/>
          <w:sz w:val="22"/>
          <w:szCs w:val="22"/>
          <w:u w:val="none"/>
          <w:lang w:val="ro-RO" w:eastAsia="ro-RO"/>
        </w:rPr>
        <w:t>mentiuni</w:t>
      </w:r>
      <w:proofErr w:type="spellEnd"/>
      <w:r w:rsidRPr="002A05FA">
        <w:rPr>
          <w:b w:val="0"/>
          <w:sz w:val="22"/>
          <w:szCs w:val="22"/>
          <w:u w:val="none"/>
          <w:lang w:val="ro-RO" w:eastAsia="ro-RO"/>
        </w:rPr>
        <w:t xml:space="preserve"> din registrul </w:t>
      </w:r>
      <w:proofErr w:type="spellStart"/>
      <w:r w:rsidRPr="002A05FA">
        <w:rPr>
          <w:b w:val="0"/>
          <w:sz w:val="22"/>
          <w:szCs w:val="22"/>
          <w:u w:val="none"/>
          <w:lang w:val="ro-RO" w:eastAsia="ro-RO"/>
        </w:rPr>
        <w:t>comertului</w:t>
      </w:r>
      <w:proofErr w:type="spellEnd"/>
      <w:r w:rsidRPr="002A05FA">
        <w:rPr>
          <w:b w:val="0"/>
          <w:sz w:val="22"/>
          <w:szCs w:val="22"/>
          <w:u w:val="none"/>
          <w:lang w:val="ro-RO" w:eastAsia="ro-RO"/>
        </w:rPr>
        <w:t xml:space="preserve"> este admisibila numai in </w:t>
      </w:r>
      <w:proofErr w:type="spellStart"/>
      <w:r w:rsidRPr="002A05FA">
        <w:rPr>
          <w:b w:val="0"/>
          <w:sz w:val="22"/>
          <w:szCs w:val="22"/>
          <w:u w:val="none"/>
          <w:lang w:val="ro-RO" w:eastAsia="ro-RO"/>
        </w:rPr>
        <w:t>conditiile</w:t>
      </w:r>
      <w:proofErr w:type="spellEnd"/>
      <w:r w:rsidRPr="002A05FA">
        <w:rPr>
          <w:b w:val="0"/>
          <w:sz w:val="22"/>
          <w:szCs w:val="22"/>
          <w:u w:val="none"/>
          <w:lang w:val="ro-RO" w:eastAsia="ro-RO"/>
        </w:rPr>
        <w:t xml:space="preserve"> in care persoana fizica ori juridica, ce se considera prejudiciata ca efect al unei </w:t>
      </w:r>
      <w:proofErr w:type="spellStart"/>
      <w:r w:rsidRPr="002A05FA">
        <w:rPr>
          <w:b w:val="0"/>
          <w:sz w:val="22"/>
          <w:szCs w:val="22"/>
          <w:u w:val="none"/>
          <w:lang w:val="ro-RO" w:eastAsia="ro-RO"/>
        </w:rPr>
        <w:t>inmatriculari</w:t>
      </w:r>
      <w:proofErr w:type="spellEnd"/>
      <w:r w:rsidRPr="002A05FA">
        <w:rPr>
          <w:b w:val="0"/>
          <w:sz w:val="22"/>
          <w:szCs w:val="22"/>
          <w:u w:val="none"/>
          <w:lang w:val="ro-RO" w:eastAsia="ro-RO"/>
        </w:rPr>
        <w:t xml:space="preserve"> sau ca urmare a </w:t>
      </w:r>
      <w:proofErr w:type="spellStart"/>
      <w:r w:rsidRPr="002A05FA">
        <w:rPr>
          <w:b w:val="0"/>
          <w:sz w:val="22"/>
          <w:szCs w:val="22"/>
          <w:u w:val="none"/>
          <w:lang w:val="ro-RO" w:eastAsia="ro-RO"/>
        </w:rPr>
        <w:t>efectuarii</w:t>
      </w:r>
      <w:proofErr w:type="spellEnd"/>
      <w:r w:rsidRPr="002A05FA">
        <w:rPr>
          <w:b w:val="0"/>
          <w:sz w:val="22"/>
          <w:szCs w:val="22"/>
          <w:u w:val="none"/>
          <w:lang w:val="ro-RO" w:eastAsia="ro-RO"/>
        </w:rPr>
        <w:t xml:space="preserve"> unei </w:t>
      </w:r>
      <w:proofErr w:type="spellStart"/>
      <w:r w:rsidRPr="002A05FA">
        <w:rPr>
          <w:b w:val="0"/>
          <w:sz w:val="22"/>
          <w:szCs w:val="22"/>
          <w:u w:val="none"/>
          <w:lang w:val="ro-RO" w:eastAsia="ro-RO"/>
        </w:rPr>
        <w:t>mentiuni</w:t>
      </w:r>
      <w:proofErr w:type="spellEnd"/>
      <w:r w:rsidRPr="002A05FA">
        <w:rPr>
          <w:b w:val="0"/>
          <w:sz w:val="22"/>
          <w:szCs w:val="22"/>
          <w:u w:val="none"/>
          <w:lang w:val="ro-RO" w:eastAsia="ro-RO"/>
        </w:rPr>
        <w:t xml:space="preserve"> in registrul </w:t>
      </w:r>
      <w:proofErr w:type="spellStart"/>
      <w:r w:rsidRPr="002A05FA">
        <w:rPr>
          <w:b w:val="0"/>
          <w:sz w:val="22"/>
          <w:szCs w:val="22"/>
          <w:u w:val="none"/>
          <w:lang w:val="ro-RO" w:eastAsia="ro-RO"/>
        </w:rPr>
        <w:t>comertului</w:t>
      </w:r>
      <w:proofErr w:type="spellEnd"/>
      <w:r w:rsidRPr="002A05FA">
        <w:rPr>
          <w:b w:val="0"/>
          <w:sz w:val="22"/>
          <w:szCs w:val="22"/>
          <w:u w:val="none"/>
          <w:lang w:val="ro-RO" w:eastAsia="ro-RO"/>
        </w:rPr>
        <w:t xml:space="preserve">, face dovada existentei anterioare a unei </w:t>
      </w:r>
      <w:proofErr w:type="spellStart"/>
      <w:r w:rsidRPr="002A05FA">
        <w:rPr>
          <w:b w:val="0"/>
          <w:sz w:val="22"/>
          <w:szCs w:val="22"/>
          <w:u w:val="none"/>
          <w:lang w:val="ro-RO" w:eastAsia="ro-RO"/>
        </w:rPr>
        <w:t>hotarari</w:t>
      </w:r>
      <w:proofErr w:type="spellEnd"/>
      <w:r w:rsidRPr="002A05FA">
        <w:rPr>
          <w:b w:val="0"/>
          <w:sz w:val="22"/>
          <w:szCs w:val="22"/>
          <w:u w:val="none"/>
          <w:lang w:val="ro-RO" w:eastAsia="ro-RO"/>
        </w:rPr>
        <w:t xml:space="preserve"> </w:t>
      </w:r>
      <w:proofErr w:type="spellStart"/>
      <w:r w:rsidRPr="002A05FA">
        <w:rPr>
          <w:b w:val="0"/>
          <w:sz w:val="22"/>
          <w:szCs w:val="22"/>
          <w:u w:val="none"/>
          <w:lang w:val="ro-RO" w:eastAsia="ro-RO"/>
        </w:rPr>
        <w:t>judecatoresti</w:t>
      </w:r>
      <w:proofErr w:type="spellEnd"/>
      <w:r w:rsidRPr="002A05FA">
        <w:rPr>
          <w:b w:val="0"/>
          <w:sz w:val="22"/>
          <w:szCs w:val="22"/>
          <w:u w:val="none"/>
          <w:lang w:val="ro-RO" w:eastAsia="ro-RO"/>
        </w:rPr>
        <w:t xml:space="preserve"> irevocabile prin care au fost modificate, in tot sau in parte, ori au fost anulate actele ce au stat la baza </w:t>
      </w:r>
      <w:proofErr w:type="spellStart"/>
      <w:r w:rsidRPr="002A05FA">
        <w:rPr>
          <w:b w:val="0"/>
          <w:sz w:val="22"/>
          <w:szCs w:val="22"/>
          <w:u w:val="none"/>
          <w:lang w:val="ro-RO" w:eastAsia="ro-RO"/>
        </w:rPr>
        <w:t>inregistrarii</w:t>
      </w:r>
      <w:proofErr w:type="spellEnd"/>
      <w:r w:rsidRPr="002A05FA">
        <w:rPr>
          <w:b w:val="0"/>
          <w:sz w:val="22"/>
          <w:szCs w:val="22"/>
          <w:u w:val="none"/>
          <w:lang w:val="ro-RO" w:eastAsia="ro-RO"/>
        </w:rPr>
        <w:t xml:space="preserve"> a </w:t>
      </w:r>
      <w:proofErr w:type="spellStart"/>
      <w:r w:rsidRPr="002A05FA">
        <w:rPr>
          <w:b w:val="0"/>
          <w:sz w:val="22"/>
          <w:szCs w:val="22"/>
          <w:u w:val="none"/>
          <w:lang w:val="ro-RO" w:eastAsia="ro-RO"/>
        </w:rPr>
        <w:t>carei</w:t>
      </w:r>
      <w:proofErr w:type="spellEnd"/>
      <w:r w:rsidRPr="002A05FA">
        <w:rPr>
          <w:b w:val="0"/>
          <w:sz w:val="22"/>
          <w:szCs w:val="22"/>
          <w:u w:val="none"/>
          <w:lang w:val="ro-RO" w:eastAsia="ro-RO"/>
        </w:rPr>
        <w:t xml:space="preserve"> radiere se solicita, daca prin acea </w:t>
      </w:r>
      <w:proofErr w:type="spellStart"/>
      <w:r w:rsidRPr="002A05FA">
        <w:rPr>
          <w:b w:val="0"/>
          <w:sz w:val="22"/>
          <w:szCs w:val="22"/>
          <w:u w:val="none"/>
          <w:lang w:val="ro-RO" w:eastAsia="ro-RO"/>
        </w:rPr>
        <w:t>hotarare</w:t>
      </w:r>
      <w:proofErr w:type="spellEnd"/>
      <w:r w:rsidRPr="002A05FA">
        <w:rPr>
          <w:b w:val="0"/>
          <w:sz w:val="22"/>
          <w:szCs w:val="22"/>
          <w:u w:val="none"/>
          <w:lang w:val="ro-RO" w:eastAsia="ro-RO"/>
        </w:rPr>
        <w:t xml:space="preserve"> nu s-a dispus </w:t>
      </w:r>
      <w:proofErr w:type="spellStart"/>
      <w:r w:rsidRPr="002A05FA">
        <w:rPr>
          <w:b w:val="0"/>
          <w:sz w:val="22"/>
          <w:szCs w:val="22"/>
          <w:u w:val="none"/>
          <w:lang w:val="ro-RO" w:eastAsia="ro-RO"/>
        </w:rPr>
        <w:t>mentionarea</w:t>
      </w:r>
      <w:proofErr w:type="spellEnd"/>
      <w:r w:rsidRPr="002A05FA">
        <w:rPr>
          <w:b w:val="0"/>
          <w:sz w:val="22"/>
          <w:szCs w:val="22"/>
          <w:u w:val="none"/>
          <w:lang w:val="ro-RO" w:eastAsia="ro-RO"/>
        </w:rPr>
        <w:t xml:space="preserve"> ei in registrul </w:t>
      </w:r>
      <w:proofErr w:type="spellStart"/>
      <w:r w:rsidRPr="002A05FA">
        <w:rPr>
          <w:b w:val="0"/>
          <w:sz w:val="22"/>
          <w:szCs w:val="22"/>
          <w:u w:val="none"/>
          <w:lang w:val="ro-RO" w:eastAsia="ro-RO"/>
        </w:rPr>
        <w:t>comertului</w:t>
      </w:r>
      <w:proofErr w:type="spellEnd"/>
      <w:r w:rsidRPr="002A05FA">
        <w:rPr>
          <w:b w:val="0"/>
          <w:sz w:val="22"/>
          <w:szCs w:val="22"/>
          <w:u w:val="none"/>
          <w:lang w:val="ro-RO" w:eastAsia="ro-RO"/>
        </w:rPr>
        <w:t xml:space="preserve">. Prin urmare, trebuie depusă dovada acestei </w:t>
      </w:r>
      <w:proofErr w:type="spellStart"/>
      <w:r w:rsidRPr="002A05FA">
        <w:rPr>
          <w:b w:val="0"/>
          <w:sz w:val="22"/>
          <w:szCs w:val="22"/>
          <w:u w:val="none"/>
          <w:lang w:val="ro-RO" w:eastAsia="ro-RO"/>
        </w:rPr>
        <w:t>hotărîri</w:t>
      </w:r>
      <w:proofErr w:type="spellEnd"/>
      <w:r w:rsidRPr="002A05FA">
        <w:rPr>
          <w:b w:val="0"/>
          <w:sz w:val="22"/>
          <w:szCs w:val="22"/>
          <w:u w:val="none"/>
          <w:lang w:val="ro-RO" w:eastAsia="ro-RO"/>
        </w:rPr>
        <w:t>.</w:t>
      </w:r>
    </w:p>
  </w:footnote>
  <w:footnote w:id="374">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w:t>
      </w:r>
      <w:proofErr w:type="spellStart"/>
      <w:r w:rsidRPr="009F0A35">
        <w:rPr>
          <w:sz w:val="22"/>
          <w:szCs w:val="22"/>
          <w:lang w:val="ro-RO"/>
        </w:rPr>
        <w:t>menţionarea</w:t>
      </w:r>
      <w:proofErr w:type="spellEnd"/>
      <w:r w:rsidRPr="009F0A35">
        <w:rPr>
          <w:sz w:val="22"/>
          <w:szCs w:val="22"/>
          <w:lang w:val="ro-RO"/>
        </w:rPr>
        <w:t xml:space="preserve"> elementelor pentru identificare.</w:t>
      </w:r>
    </w:p>
  </w:footnote>
  <w:footnote w:id="375">
    <w:p w:rsidR="009D3837" w:rsidRPr="009F0A35" w:rsidRDefault="009D3837" w:rsidP="00452376">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w:t>
      </w:r>
      <w:proofErr w:type="spellStart"/>
      <w:r w:rsidRPr="009F0A35">
        <w:rPr>
          <w:sz w:val="22"/>
          <w:szCs w:val="22"/>
          <w:lang w:val="ro-RO"/>
        </w:rPr>
        <w:t>părţi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 xml:space="preserve">, în conformitate cu art.149-150 din C. </w:t>
      </w:r>
      <w:proofErr w:type="spellStart"/>
      <w:r w:rsidRPr="009F0A35">
        <w:rPr>
          <w:sz w:val="22"/>
          <w:szCs w:val="22"/>
          <w:lang w:val="ro-RO"/>
        </w:rPr>
        <w:t>proc</w:t>
      </w:r>
      <w:proofErr w:type="spellEnd"/>
      <w:r w:rsidRPr="009F0A35">
        <w:rPr>
          <w:sz w:val="22"/>
          <w:szCs w:val="22"/>
          <w:lang w:val="ro-RO"/>
        </w:rPr>
        <w:t xml:space="preserve">. civ. În cazul în care </w:t>
      </w:r>
      <w:proofErr w:type="spellStart"/>
      <w:r w:rsidRPr="009F0A35">
        <w:rPr>
          <w:sz w:val="22"/>
          <w:szCs w:val="22"/>
          <w:lang w:val="ro-RO"/>
        </w:rPr>
        <w:t>părţile</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vor depune într-un singur exemplar pentru comunicare </w:t>
      </w:r>
      <w:proofErr w:type="spellStart"/>
      <w:r w:rsidRPr="009F0A35">
        <w:rPr>
          <w:sz w:val="22"/>
          <w:szCs w:val="22"/>
          <w:lang w:val="ro-RO"/>
        </w:rPr>
        <w:t>şi</w:t>
      </w:r>
      <w:proofErr w:type="spellEnd"/>
      <w:r w:rsidRPr="009F0A35">
        <w:rPr>
          <w:sz w:val="22"/>
          <w:szCs w:val="22"/>
          <w:lang w:val="ro-RO"/>
        </w:rPr>
        <w:t xml:space="preserve"> unul pentru </w:t>
      </w:r>
      <w:proofErr w:type="spellStart"/>
      <w:r w:rsidRPr="009F0A35">
        <w:rPr>
          <w:sz w:val="22"/>
          <w:szCs w:val="22"/>
          <w:lang w:val="ro-RO"/>
        </w:rPr>
        <w:t>instanţă</w:t>
      </w:r>
      <w:proofErr w:type="spellEnd"/>
      <w:r w:rsidRPr="009F0A35">
        <w:rPr>
          <w:sz w:val="22"/>
          <w:szCs w:val="22"/>
          <w:lang w:val="ro-RO"/>
        </w:rPr>
        <w:t>.</w:t>
      </w:r>
    </w:p>
  </w:footnote>
  <w:footnote w:id="376">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proofErr w:type="spellStart"/>
      <w:r w:rsidRPr="009F0A35">
        <w:rPr>
          <w:sz w:val="22"/>
          <w:szCs w:val="22"/>
          <w:lang w:val="ro-RO"/>
        </w:rPr>
        <w:t>Menţiunea</w:t>
      </w:r>
      <w:proofErr w:type="spellEnd"/>
      <w:r w:rsidRPr="009F0A35">
        <w:rPr>
          <w:sz w:val="22"/>
          <w:szCs w:val="22"/>
          <w:lang w:val="ro-RO"/>
        </w:rPr>
        <w:t xml:space="preserve"> este facultativă </w:t>
      </w:r>
      <w:proofErr w:type="spellStart"/>
      <w:r w:rsidRPr="009F0A35">
        <w:rPr>
          <w:sz w:val="22"/>
          <w:szCs w:val="22"/>
          <w:lang w:val="ro-RO"/>
        </w:rPr>
        <w:t>şi</w:t>
      </w:r>
      <w:proofErr w:type="spellEnd"/>
      <w:r w:rsidRPr="009F0A35">
        <w:rPr>
          <w:sz w:val="22"/>
          <w:szCs w:val="22"/>
          <w:lang w:val="ro-RO"/>
        </w:rPr>
        <w:t xml:space="preserve"> depinde de </w:t>
      </w:r>
      <w:proofErr w:type="spellStart"/>
      <w:r w:rsidRPr="009F0A35">
        <w:rPr>
          <w:sz w:val="22"/>
          <w:szCs w:val="22"/>
          <w:lang w:val="ro-RO"/>
        </w:rPr>
        <w:t>poziţia</w:t>
      </w:r>
      <w:proofErr w:type="spellEnd"/>
      <w:r w:rsidRPr="009F0A35">
        <w:rPr>
          <w:sz w:val="22"/>
          <w:szCs w:val="22"/>
          <w:lang w:val="ro-RO"/>
        </w:rPr>
        <w:t xml:space="preserve"> reclamantului. Se va indica numai dacă reclamantul nu </w:t>
      </w:r>
      <w:proofErr w:type="spellStart"/>
      <w:r w:rsidRPr="009F0A35">
        <w:rPr>
          <w:sz w:val="22"/>
          <w:szCs w:val="22"/>
          <w:lang w:val="ro-RO"/>
        </w:rPr>
        <w:t>doreşte</w:t>
      </w:r>
      <w:proofErr w:type="spellEnd"/>
      <w:r w:rsidRPr="009F0A35">
        <w:rPr>
          <w:sz w:val="22"/>
          <w:szCs w:val="22"/>
          <w:lang w:val="ro-RO"/>
        </w:rPr>
        <w:t xml:space="preserve"> să se prezinte la fiecare termen de judecată.</w:t>
      </w:r>
    </w:p>
  </w:footnote>
  <w:footnote w:id="377">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Cheltuielile de judecată constau în taxele judiciare de timbru, onorariile </w:t>
      </w:r>
      <w:proofErr w:type="spellStart"/>
      <w:r w:rsidRPr="009F0A35">
        <w:rPr>
          <w:sz w:val="22"/>
          <w:szCs w:val="22"/>
          <w:lang w:val="ro-RO"/>
        </w:rPr>
        <w:t>avocaţilor</w:t>
      </w:r>
      <w:proofErr w:type="spellEnd"/>
      <w:r w:rsidRPr="009F0A35">
        <w:rPr>
          <w:sz w:val="22"/>
          <w:szCs w:val="22"/>
          <w:lang w:val="ro-RO"/>
        </w:rPr>
        <w:t>/</w:t>
      </w:r>
      <w:proofErr w:type="spellStart"/>
      <w:r w:rsidRPr="009F0A35">
        <w:rPr>
          <w:sz w:val="22"/>
          <w:szCs w:val="22"/>
          <w:lang w:val="ro-RO"/>
        </w:rPr>
        <w:t>experţilor</w:t>
      </w:r>
      <w:proofErr w:type="spellEnd"/>
      <w:r w:rsidRPr="009F0A35">
        <w:rPr>
          <w:sz w:val="22"/>
          <w:szCs w:val="22"/>
          <w:lang w:val="ro-RO"/>
        </w:rPr>
        <w:t>/</w:t>
      </w:r>
      <w:proofErr w:type="spellStart"/>
      <w:r w:rsidRPr="009F0A35">
        <w:rPr>
          <w:sz w:val="22"/>
          <w:szCs w:val="22"/>
          <w:lang w:val="ro-RO"/>
        </w:rPr>
        <w:t>specialiştilor</w:t>
      </w:r>
      <w:proofErr w:type="spellEnd"/>
      <w:r w:rsidRPr="009F0A35">
        <w:rPr>
          <w:sz w:val="22"/>
          <w:szCs w:val="22"/>
          <w:lang w:val="ro-RO"/>
        </w:rPr>
        <w:t xml:space="preserve">/sumele cuvenite martorilor/cheltuielile de transport/cheltuielile de cazare </w:t>
      </w:r>
      <w:proofErr w:type="spellStart"/>
      <w:r w:rsidRPr="009F0A35">
        <w:rPr>
          <w:sz w:val="22"/>
          <w:szCs w:val="22"/>
          <w:lang w:val="ro-RO"/>
        </w:rPr>
        <w:t>şi</w:t>
      </w:r>
      <w:proofErr w:type="spellEnd"/>
      <w:r w:rsidRPr="009F0A35">
        <w:rPr>
          <w:sz w:val="22"/>
          <w:szCs w:val="22"/>
          <w:lang w:val="ro-RO"/>
        </w:rPr>
        <w:t xml:space="preserve"> orice alte cheltuieli necesare pentru buna </w:t>
      </w:r>
      <w:proofErr w:type="spellStart"/>
      <w:r w:rsidRPr="009F0A35">
        <w:rPr>
          <w:sz w:val="22"/>
          <w:szCs w:val="22"/>
          <w:lang w:val="ro-RO"/>
        </w:rPr>
        <w:t>desfăşurare</w:t>
      </w:r>
      <w:proofErr w:type="spellEnd"/>
      <w:r w:rsidRPr="009F0A35">
        <w:rPr>
          <w:sz w:val="22"/>
          <w:szCs w:val="22"/>
          <w:lang w:val="ro-RO"/>
        </w:rPr>
        <w:t xml:space="preserve"> a procesului.</w:t>
      </w:r>
    </w:p>
  </w:footnote>
  <w:footnote w:id="378">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w:t>
      </w:r>
      <w:proofErr w:type="spellStart"/>
      <w:r w:rsidRPr="009F0A35">
        <w:rPr>
          <w:sz w:val="22"/>
          <w:szCs w:val="22"/>
          <w:lang w:val="ro-RO"/>
        </w:rPr>
        <w:t>proc</w:t>
      </w:r>
      <w:proofErr w:type="spellEnd"/>
      <w:r w:rsidRPr="009F0A35">
        <w:rPr>
          <w:sz w:val="22"/>
          <w:szCs w:val="22"/>
          <w:lang w:val="ro-RO"/>
        </w:rPr>
        <w:t xml:space="preserve">. civ., în atâtea exemplare </w:t>
      </w:r>
      <w:proofErr w:type="spellStart"/>
      <w:r w:rsidRPr="009F0A35">
        <w:rPr>
          <w:sz w:val="22"/>
          <w:szCs w:val="22"/>
          <w:lang w:val="ro-RO"/>
        </w:rPr>
        <w:t>câţi</w:t>
      </w:r>
      <w:proofErr w:type="spellEnd"/>
      <w:r w:rsidRPr="009F0A35">
        <w:rPr>
          <w:sz w:val="22"/>
          <w:szCs w:val="22"/>
          <w:lang w:val="ro-RO"/>
        </w:rPr>
        <w:t xml:space="preserve"> </w:t>
      </w:r>
      <w:proofErr w:type="spellStart"/>
      <w:r w:rsidRPr="009F0A35">
        <w:rPr>
          <w:sz w:val="22"/>
          <w:szCs w:val="22"/>
          <w:lang w:val="ro-RO"/>
        </w:rPr>
        <w:t>pârâţi</w:t>
      </w:r>
      <w:proofErr w:type="spellEnd"/>
      <w:r w:rsidRPr="009F0A35">
        <w:rPr>
          <w:sz w:val="22"/>
          <w:szCs w:val="22"/>
          <w:lang w:val="ro-RO"/>
        </w:rPr>
        <w:t xml:space="preserve"> sunt </w:t>
      </w:r>
      <w:proofErr w:type="spellStart"/>
      <w:r w:rsidRPr="009F0A35">
        <w:rPr>
          <w:sz w:val="22"/>
          <w:szCs w:val="22"/>
          <w:lang w:val="ro-RO"/>
        </w:rPr>
        <w:t>şi</w:t>
      </w:r>
      <w:proofErr w:type="spellEnd"/>
      <w:r w:rsidRPr="009F0A35">
        <w:rPr>
          <w:sz w:val="22"/>
          <w:szCs w:val="22"/>
          <w:lang w:val="ro-RO"/>
        </w:rPr>
        <w:t xml:space="preserve"> un exemplar pentru </w:t>
      </w:r>
      <w:proofErr w:type="spellStart"/>
      <w:r w:rsidRPr="009F0A35">
        <w:rPr>
          <w:sz w:val="22"/>
          <w:szCs w:val="22"/>
          <w:lang w:val="ro-RO"/>
        </w:rPr>
        <w:t>instanţă</w:t>
      </w:r>
      <w:proofErr w:type="spellEnd"/>
      <w:r w:rsidRPr="009F0A35">
        <w:rPr>
          <w:sz w:val="22"/>
          <w:szCs w:val="22"/>
          <w:lang w:val="ro-RO"/>
        </w:rPr>
        <w:t xml:space="preserve">. Dacă </w:t>
      </w:r>
      <w:proofErr w:type="spellStart"/>
      <w:r w:rsidRPr="009F0A35">
        <w:rPr>
          <w:sz w:val="22"/>
          <w:szCs w:val="22"/>
          <w:lang w:val="ro-RO"/>
        </w:rPr>
        <w:t>pârâţii</w:t>
      </w:r>
      <w:proofErr w:type="spellEnd"/>
      <w:r w:rsidRPr="009F0A35">
        <w:rPr>
          <w:sz w:val="22"/>
          <w:szCs w:val="22"/>
          <w:lang w:val="ro-RO"/>
        </w:rPr>
        <w:t xml:space="preserve"> au un reprezentant comun sau partea figurează în mai multe </w:t>
      </w:r>
      <w:proofErr w:type="spellStart"/>
      <w:r w:rsidRPr="009F0A35">
        <w:rPr>
          <w:sz w:val="22"/>
          <w:szCs w:val="22"/>
          <w:lang w:val="ro-RO"/>
        </w:rPr>
        <w:t>calităţi</w:t>
      </w:r>
      <w:proofErr w:type="spellEnd"/>
      <w:r w:rsidRPr="009F0A35">
        <w:rPr>
          <w:sz w:val="22"/>
          <w:szCs w:val="22"/>
          <w:lang w:val="ro-RO"/>
        </w:rPr>
        <w:t xml:space="preserve">, se poate depune un singur exemplar pentru </w:t>
      </w:r>
      <w:proofErr w:type="spellStart"/>
      <w:r w:rsidRPr="009F0A35">
        <w:rPr>
          <w:sz w:val="22"/>
          <w:szCs w:val="22"/>
          <w:lang w:val="ro-RO"/>
        </w:rPr>
        <w:t>pârâţi</w:t>
      </w:r>
      <w:proofErr w:type="spellEnd"/>
      <w:r w:rsidRPr="009F0A35">
        <w:rPr>
          <w:sz w:val="22"/>
          <w:szCs w:val="22"/>
          <w:lang w:val="ro-RO"/>
        </w:rPr>
        <w:t xml:space="preserve">. </w:t>
      </w:r>
    </w:p>
  </w:footnote>
  <w:footnote w:id="379">
    <w:p w:rsidR="009D3837" w:rsidRPr="009F0A35" w:rsidRDefault="009D3837" w:rsidP="00452376">
      <w:pPr>
        <w:suppressAutoHyphens/>
        <w:autoSpaceDE w:val="0"/>
        <w:autoSpaceDN w:val="0"/>
        <w:adjustRightInd w:val="0"/>
        <w:spacing w:before="113"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w:t>
      </w:r>
      <w:r w:rsidRPr="009F0A35">
        <w:rPr>
          <w:rFonts w:ascii="Times New Roman" w:hAnsi="Times New Roman"/>
          <w:bCs/>
          <w:lang w:val="ro-RO"/>
        </w:rPr>
        <w:t>Potrivit art.14 alin.2 din OUG 80/2013,</w:t>
      </w:r>
      <w:r w:rsidRPr="009F0A35">
        <w:rPr>
          <w:rFonts w:ascii="Times New Roman" w:hAnsi="Times New Roman"/>
          <w:b/>
          <w:bCs/>
          <w:lang w:val="ro-RO"/>
        </w:rPr>
        <w:t xml:space="preserve"> </w:t>
      </w:r>
      <w:r w:rsidRPr="009F0A35">
        <w:rPr>
          <w:rFonts w:ascii="Times New Roman" w:hAnsi="Times New Roman"/>
          <w:lang w:val="ro-RO"/>
        </w:rPr>
        <w:t xml:space="preserve">cererile de </w:t>
      </w:r>
      <w:proofErr w:type="spellStart"/>
      <w:r w:rsidRPr="009F0A35">
        <w:rPr>
          <w:rFonts w:ascii="Times New Roman" w:hAnsi="Times New Roman"/>
          <w:lang w:val="ro-RO"/>
        </w:rPr>
        <w:t>competenţa</w:t>
      </w:r>
      <w:proofErr w:type="spellEnd"/>
      <w:r w:rsidRPr="009F0A35">
        <w:rPr>
          <w:rFonts w:ascii="Times New Roman" w:hAnsi="Times New Roman"/>
          <w:lang w:val="ro-RO"/>
        </w:rPr>
        <w:t xml:space="preserve"> </w:t>
      </w:r>
      <w:proofErr w:type="spellStart"/>
      <w:r w:rsidRPr="009F0A35">
        <w:rPr>
          <w:rFonts w:ascii="Times New Roman" w:hAnsi="Times New Roman"/>
          <w:lang w:val="ro-RO"/>
        </w:rPr>
        <w:t>instanţelor</w:t>
      </w:r>
      <w:proofErr w:type="spellEnd"/>
      <w:r w:rsidRPr="009F0A35">
        <w:rPr>
          <w:rFonts w:ascii="Times New Roman" w:hAnsi="Times New Roman"/>
          <w:lang w:val="ro-RO"/>
        </w:rPr>
        <w:t xml:space="preserve"> </w:t>
      </w:r>
      <w:proofErr w:type="spellStart"/>
      <w:r w:rsidRPr="009F0A35">
        <w:rPr>
          <w:rFonts w:ascii="Times New Roman" w:hAnsi="Times New Roman"/>
          <w:lang w:val="ro-RO"/>
        </w:rPr>
        <w:t>judecătoreşti</w:t>
      </w:r>
      <w:proofErr w:type="spellEnd"/>
      <w:r w:rsidRPr="009F0A35">
        <w:rPr>
          <w:rFonts w:ascii="Times New Roman" w:hAnsi="Times New Roman"/>
          <w:lang w:val="ro-RO"/>
        </w:rPr>
        <w:t xml:space="preserve"> având ca obiect înregistrări în registrul </w:t>
      </w:r>
      <w:proofErr w:type="spellStart"/>
      <w:r w:rsidRPr="009F0A35">
        <w:rPr>
          <w:rFonts w:ascii="Times New Roman" w:hAnsi="Times New Roman"/>
          <w:lang w:val="ro-RO"/>
        </w:rPr>
        <w:t>comerţului</w:t>
      </w:r>
      <w:proofErr w:type="spellEnd"/>
      <w:r w:rsidRPr="009F0A35">
        <w:rPr>
          <w:rFonts w:ascii="Times New Roman" w:hAnsi="Times New Roman"/>
          <w:lang w:val="ro-RO"/>
        </w:rPr>
        <w:t xml:space="preserve"> se taxează cu 100 lei. </w:t>
      </w:r>
    </w:p>
  </w:footnote>
  <w:footnote w:id="380">
    <w:p w:rsidR="009D3837" w:rsidRPr="009F0A35" w:rsidRDefault="009D3837" w:rsidP="00452376">
      <w:pPr>
        <w:pStyle w:val="FootnoteText"/>
        <w:jc w:val="both"/>
        <w:rPr>
          <w:color w:val="000000"/>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381">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reprezentantul legal al reclamantului.</w:t>
      </w:r>
    </w:p>
  </w:footnote>
  <w:footnote w:id="382">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cererea este formulată de către o persoană juridică de drept privat. </w:t>
      </w:r>
    </w:p>
  </w:footnote>
  <w:footnote w:id="383">
    <w:p w:rsidR="009D3837" w:rsidRPr="009F0A35" w:rsidRDefault="009D3837" w:rsidP="00452376">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545"/>
    <w:multiLevelType w:val="hybridMultilevel"/>
    <w:tmpl w:val="29A02382"/>
    <w:lvl w:ilvl="0" w:tplc="15F26A8E">
      <w:start w:val="180"/>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597C56"/>
    <w:multiLevelType w:val="hybridMultilevel"/>
    <w:tmpl w:val="6838C70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EC67D99"/>
    <w:multiLevelType w:val="hybridMultilevel"/>
    <w:tmpl w:val="A252B3D2"/>
    <w:lvl w:ilvl="0" w:tplc="4C32A162">
      <w:numFmt w:val="bullet"/>
      <w:lvlText w:val="-"/>
      <w:lvlJc w:val="left"/>
      <w:pPr>
        <w:ind w:left="9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0547DB"/>
    <w:multiLevelType w:val="hybridMultilevel"/>
    <w:tmpl w:val="CC44E2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6BB520B"/>
    <w:multiLevelType w:val="hybridMultilevel"/>
    <w:tmpl w:val="7ACEC298"/>
    <w:lvl w:ilvl="0" w:tplc="D81E8C1A">
      <w:start w:val="12"/>
      <w:numFmt w:val="bullet"/>
      <w:lvlText w:val="-"/>
      <w:lvlJc w:val="left"/>
      <w:pPr>
        <w:ind w:left="1003"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B84671B"/>
    <w:multiLevelType w:val="hybridMultilevel"/>
    <w:tmpl w:val="53A8B14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67A74DC"/>
    <w:multiLevelType w:val="hybridMultilevel"/>
    <w:tmpl w:val="E6CE0C5E"/>
    <w:lvl w:ilvl="0" w:tplc="04090001">
      <w:start w:val="1"/>
      <w:numFmt w:val="bullet"/>
      <w:lvlText w:val=""/>
      <w:lvlJc w:val="left"/>
      <w:pPr>
        <w:ind w:left="100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76"/>
    <w:rsid w:val="000042AF"/>
    <w:rsid w:val="00014CD2"/>
    <w:rsid w:val="000E7EA2"/>
    <w:rsid w:val="00193399"/>
    <w:rsid w:val="00224589"/>
    <w:rsid w:val="002A05FA"/>
    <w:rsid w:val="002C477D"/>
    <w:rsid w:val="003144F5"/>
    <w:rsid w:val="00314CF5"/>
    <w:rsid w:val="00347B0F"/>
    <w:rsid w:val="00376F77"/>
    <w:rsid w:val="00391A53"/>
    <w:rsid w:val="003D3A70"/>
    <w:rsid w:val="00452376"/>
    <w:rsid w:val="005313C7"/>
    <w:rsid w:val="005668A0"/>
    <w:rsid w:val="005704CB"/>
    <w:rsid w:val="00582B67"/>
    <w:rsid w:val="00620074"/>
    <w:rsid w:val="00633E69"/>
    <w:rsid w:val="00645A6C"/>
    <w:rsid w:val="00691312"/>
    <w:rsid w:val="006E35C7"/>
    <w:rsid w:val="007227AF"/>
    <w:rsid w:val="00730978"/>
    <w:rsid w:val="00740FDB"/>
    <w:rsid w:val="007A0786"/>
    <w:rsid w:val="007B0C6E"/>
    <w:rsid w:val="008606EF"/>
    <w:rsid w:val="00885E70"/>
    <w:rsid w:val="008F589A"/>
    <w:rsid w:val="00994147"/>
    <w:rsid w:val="009D3837"/>
    <w:rsid w:val="009F718C"/>
    <w:rsid w:val="00A5674E"/>
    <w:rsid w:val="00AA5BF3"/>
    <w:rsid w:val="00AE4166"/>
    <w:rsid w:val="00B86736"/>
    <w:rsid w:val="00BC6107"/>
    <w:rsid w:val="00C24720"/>
    <w:rsid w:val="00C50CA9"/>
    <w:rsid w:val="00E11D3D"/>
    <w:rsid w:val="00EC47DB"/>
    <w:rsid w:val="00EE6A52"/>
    <w:rsid w:val="00F41339"/>
    <w:rsid w:val="00F43F54"/>
    <w:rsid w:val="00F51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A76A1-B1B4-4B3E-B863-EF3E835A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76"/>
    <w:rPr>
      <w:rFonts w:ascii="Calibri" w:eastAsia="Times New Roman" w:hAnsi="Calibri" w:cs="Times New Roman"/>
      <w:lang w:val="en-US"/>
    </w:rPr>
  </w:style>
  <w:style w:type="paragraph" w:styleId="Heading1">
    <w:name w:val="heading 1"/>
    <w:basedOn w:val="Normal"/>
    <w:next w:val="Normal"/>
    <w:link w:val="Heading1Char"/>
    <w:qFormat/>
    <w:rsid w:val="00452376"/>
    <w:pPr>
      <w:keepNext/>
      <w:spacing w:after="0" w:line="240" w:lineRule="auto"/>
      <w:jc w:val="both"/>
      <w:outlineLvl w:val="0"/>
    </w:pPr>
    <w:rPr>
      <w:rFonts w:ascii="Arial" w:eastAsia="Calibri" w:hAnsi="Arial" w:cs="Arial"/>
      <w:b/>
      <w:sz w:val="24"/>
      <w:szCs w:val="24"/>
      <w:lang w:val="ro-RO" w:eastAsia="ro-RO"/>
    </w:rPr>
  </w:style>
  <w:style w:type="paragraph" w:styleId="Heading2">
    <w:name w:val="heading 2"/>
    <w:basedOn w:val="Normal"/>
    <w:next w:val="Normal"/>
    <w:link w:val="Heading2Char1"/>
    <w:qFormat/>
    <w:rsid w:val="0045237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1"/>
    <w:qFormat/>
    <w:rsid w:val="00452376"/>
    <w:pPr>
      <w:keepNext/>
      <w:spacing w:after="0" w:line="240" w:lineRule="auto"/>
      <w:outlineLvl w:val="2"/>
    </w:pPr>
    <w:rPr>
      <w:rFonts w:ascii="Times New Roman" w:hAnsi="Times New Roman"/>
      <w:b/>
      <w:sz w:val="24"/>
      <w:szCs w:val="20"/>
      <w:u w:val="single"/>
    </w:rPr>
  </w:style>
  <w:style w:type="paragraph" w:styleId="Heading5">
    <w:name w:val="heading 5"/>
    <w:basedOn w:val="Normal"/>
    <w:next w:val="Normal"/>
    <w:link w:val="Heading5Char"/>
    <w:qFormat/>
    <w:rsid w:val="00452376"/>
    <w:pPr>
      <w:spacing w:before="320" w:after="320" w:line="240" w:lineRule="auto"/>
      <w:jc w:val="both"/>
      <w:outlineLvl w:val="4"/>
    </w:pPr>
    <w:rPr>
      <w:rFonts w:ascii="Times New Roman" w:eastAsia="Calibri" w:hAnsi="Times New Roman"/>
      <w:b/>
      <w:bCs/>
      <w:iCs/>
      <w:sz w:val="28"/>
      <w:szCs w:val="26"/>
      <w:lang w:val="ro-RO"/>
    </w:rPr>
  </w:style>
  <w:style w:type="paragraph" w:styleId="Heading7">
    <w:name w:val="heading 7"/>
    <w:basedOn w:val="Normal"/>
    <w:next w:val="Normal"/>
    <w:link w:val="Heading7Char"/>
    <w:qFormat/>
    <w:rsid w:val="00452376"/>
    <w:pPr>
      <w:keepNext/>
      <w:spacing w:after="0" w:line="240" w:lineRule="auto"/>
      <w:ind w:left="360"/>
      <w:jc w:val="both"/>
      <w:outlineLvl w:val="6"/>
    </w:pPr>
    <w:rPr>
      <w:rFonts w:ascii="Arial" w:eastAsia="Calibri" w:hAnsi="Arial" w:cs="Arial"/>
      <w:b/>
      <w:sz w:val="24"/>
      <w:szCs w:val="24"/>
      <w:lang w:val="ro-RO" w:eastAsia="ro-RO"/>
    </w:rPr>
  </w:style>
  <w:style w:type="paragraph" w:styleId="Heading8">
    <w:name w:val="heading 8"/>
    <w:basedOn w:val="Normal"/>
    <w:next w:val="Normal"/>
    <w:link w:val="Heading8Char"/>
    <w:qFormat/>
    <w:rsid w:val="00452376"/>
    <w:p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link w:val="Heading9Char"/>
    <w:qFormat/>
    <w:rsid w:val="0045237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376"/>
    <w:rPr>
      <w:rFonts w:ascii="Arial" w:eastAsia="Calibri" w:hAnsi="Arial" w:cs="Arial"/>
      <w:b/>
      <w:sz w:val="24"/>
      <w:szCs w:val="24"/>
      <w:lang w:eastAsia="ro-RO"/>
    </w:rPr>
  </w:style>
  <w:style w:type="character" w:customStyle="1" w:styleId="Heading2Char">
    <w:name w:val="Heading 2 Char"/>
    <w:basedOn w:val="DefaultParagraphFont"/>
    <w:rsid w:val="0045237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452376"/>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rsid w:val="00452376"/>
    <w:rPr>
      <w:rFonts w:ascii="Times New Roman" w:eastAsia="Calibri" w:hAnsi="Times New Roman" w:cs="Times New Roman"/>
      <w:b/>
      <w:bCs/>
      <w:iCs/>
      <w:sz w:val="28"/>
      <w:szCs w:val="26"/>
    </w:rPr>
  </w:style>
  <w:style w:type="character" w:customStyle="1" w:styleId="Heading7Char">
    <w:name w:val="Heading 7 Char"/>
    <w:basedOn w:val="DefaultParagraphFont"/>
    <w:link w:val="Heading7"/>
    <w:rsid w:val="00452376"/>
    <w:rPr>
      <w:rFonts w:ascii="Arial" w:eastAsia="Calibri" w:hAnsi="Arial" w:cs="Arial"/>
      <w:b/>
      <w:sz w:val="24"/>
      <w:szCs w:val="24"/>
      <w:lang w:eastAsia="ro-RO"/>
    </w:rPr>
  </w:style>
  <w:style w:type="character" w:customStyle="1" w:styleId="Heading8Char">
    <w:name w:val="Heading 8 Char"/>
    <w:basedOn w:val="DefaultParagraphFont"/>
    <w:link w:val="Heading8"/>
    <w:rsid w:val="00452376"/>
    <w:rPr>
      <w:rFonts w:ascii="Times New Roman" w:eastAsia="Times New Roman" w:hAnsi="Times New Roman" w:cs="Times New Roman"/>
      <w:i/>
      <w:iCs/>
      <w:sz w:val="24"/>
      <w:szCs w:val="24"/>
      <w:lang w:eastAsia="ro-RO"/>
    </w:rPr>
  </w:style>
  <w:style w:type="character" w:customStyle="1" w:styleId="Heading9Char">
    <w:name w:val="Heading 9 Char"/>
    <w:basedOn w:val="DefaultParagraphFont"/>
    <w:link w:val="Heading9"/>
    <w:rsid w:val="00452376"/>
    <w:rPr>
      <w:rFonts w:ascii="Arial" w:eastAsia="Times New Roman" w:hAnsi="Arial" w:cs="Arial"/>
      <w:lang w:val="en-US"/>
    </w:rPr>
  </w:style>
  <w:style w:type="paragraph" w:styleId="Footer">
    <w:name w:val="footer"/>
    <w:basedOn w:val="Normal"/>
    <w:link w:val="FooterChar1"/>
    <w:uiPriority w:val="99"/>
    <w:qFormat/>
    <w:rsid w:val="00452376"/>
    <w:pPr>
      <w:tabs>
        <w:tab w:val="center" w:pos="4536"/>
        <w:tab w:val="right" w:pos="9072"/>
      </w:tabs>
    </w:pPr>
  </w:style>
  <w:style w:type="character" w:customStyle="1" w:styleId="FooterChar">
    <w:name w:val="Footer Char"/>
    <w:basedOn w:val="DefaultParagraphFont"/>
    <w:uiPriority w:val="99"/>
    <w:rsid w:val="00452376"/>
    <w:rPr>
      <w:rFonts w:ascii="Calibri" w:eastAsia="Times New Roman" w:hAnsi="Calibri" w:cs="Times New Roman"/>
      <w:lang w:val="en-US"/>
    </w:rPr>
  </w:style>
  <w:style w:type="character" w:styleId="PageNumber">
    <w:name w:val="page number"/>
    <w:basedOn w:val="DefaultParagraphFont"/>
    <w:rsid w:val="00452376"/>
  </w:style>
  <w:style w:type="character" w:styleId="Hyperlink">
    <w:name w:val="Hyperlink"/>
    <w:uiPriority w:val="99"/>
    <w:rsid w:val="00452376"/>
    <w:rPr>
      <w:color w:val="0000FF"/>
      <w:u w:val="single"/>
    </w:rPr>
  </w:style>
  <w:style w:type="character" w:customStyle="1" w:styleId="sttalineat1">
    <w:name w:val="st_talineat1"/>
    <w:rsid w:val="00452376"/>
    <w:rPr>
      <w:color w:val="000000"/>
      <w:sz w:val="20"/>
      <w:szCs w:val="20"/>
    </w:rPr>
  </w:style>
  <w:style w:type="paragraph" w:styleId="BodyTextIndent3">
    <w:name w:val="Body Text Indent 3"/>
    <w:basedOn w:val="Normal"/>
    <w:link w:val="BodyTextIndent3Char"/>
    <w:rsid w:val="00452376"/>
    <w:pPr>
      <w:spacing w:after="120"/>
      <w:ind w:left="283"/>
    </w:pPr>
    <w:rPr>
      <w:sz w:val="16"/>
      <w:szCs w:val="16"/>
    </w:rPr>
  </w:style>
  <w:style w:type="character" w:customStyle="1" w:styleId="BodyTextIndent3Char">
    <w:name w:val="Body Text Indent 3 Char"/>
    <w:basedOn w:val="DefaultParagraphFont"/>
    <w:link w:val="BodyTextIndent3"/>
    <w:rsid w:val="00452376"/>
    <w:rPr>
      <w:rFonts w:ascii="Calibri" w:eastAsia="Times New Roman" w:hAnsi="Calibri" w:cs="Times New Roman"/>
      <w:sz w:val="16"/>
      <w:szCs w:val="16"/>
      <w:lang w:val="en-US"/>
    </w:rPr>
  </w:style>
  <w:style w:type="paragraph" w:styleId="FootnoteText">
    <w:name w:val="footnote text"/>
    <w:basedOn w:val="Normal"/>
    <w:link w:val="FootnoteTextChar2"/>
    <w:uiPriority w:val="99"/>
    <w:semiHidden/>
    <w:qFormat/>
    <w:rsid w:val="00452376"/>
    <w:pPr>
      <w:spacing w:after="0" w:line="240" w:lineRule="auto"/>
    </w:pPr>
    <w:rPr>
      <w:rFonts w:ascii="Times New Roman" w:hAnsi="Times New Roman"/>
      <w:sz w:val="20"/>
      <w:szCs w:val="20"/>
      <w:lang w:eastAsia="ro-RO"/>
    </w:rPr>
  </w:style>
  <w:style w:type="character" w:customStyle="1" w:styleId="FootnoteTextChar">
    <w:name w:val="Footnote Text Char"/>
    <w:basedOn w:val="DefaultParagraphFont"/>
    <w:semiHidden/>
    <w:rsid w:val="00452376"/>
    <w:rPr>
      <w:rFonts w:ascii="Calibri" w:eastAsia="Times New Roman" w:hAnsi="Calibri" w:cs="Times New Roman"/>
      <w:sz w:val="20"/>
      <w:szCs w:val="20"/>
      <w:lang w:val="en-US"/>
    </w:rPr>
  </w:style>
  <w:style w:type="character" w:styleId="FootnoteReference">
    <w:name w:val="footnote reference"/>
    <w:semiHidden/>
    <w:rsid w:val="00452376"/>
    <w:rPr>
      <w:vertAlign w:val="superscript"/>
    </w:rPr>
  </w:style>
  <w:style w:type="table" w:styleId="TableGrid">
    <w:name w:val="Table Grid"/>
    <w:basedOn w:val="TableNormal"/>
    <w:rsid w:val="0045237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52376"/>
    <w:rPr>
      <w:color w:val="800080"/>
      <w:u w:val="single"/>
    </w:rPr>
  </w:style>
  <w:style w:type="numbering" w:customStyle="1" w:styleId="NoList1">
    <w:name w:val="No List1"/>
    <w:next w:val="NoList"/>
    <w:semiHidden/>
    <w:unhideWhenUsed/>
    <w:rsid w:val="00452376"/>
  </w:style>
  <w:style w:type="character" w:customStyle="1" w:styleId="Heading2Char1">
    <w:name w:val="Heading 2 Char1"/>
    <w:link w:val="Heading2"/>
    <w:rsid w:val="00452376"/>
    <w:rPr>
      <w:rFonts w:ascii="Arial" w:eastAsia="Times New Roman" w:hAnsi="Arial" w:cs="Arial"/>
      <w:b/>
      <w:bCs/>
      <w:i/>
      <w:iCs/>
      <w:sz w:val="28"/>
      <w:szCs w:val="28"/>
      <w:lang w:val="en-US"/>
    </w:rPr>
  </w:style>
  <w:style w:type="character" w:customStyle="1" w:styleId="Heading3Char1">
    <w:name w:val="Heading 3 Char1"/>
    <w:link w:val="Heading3"/>
    <w:rsid w:val="00452376"/>
    <w:rPr>
      <w:rFonts w:ascii="Times New Roman" w:eastAsia="Times New Roman" w:hAnsi="Times New Roman" w:cs="Times New Roman"/>
      <w:b/>
      <w:sz w:val="24"/>
      <w:szCs w:val="20"/>
      <w:u w:val="single"/>
      <w:lang w:val="en-US"/>
    </w:rPr>
  </w:style>
  <w:style w:type="paragraph" w:styleId="NormalWeb">
    <w:name w:val="Normal (Web)"/>
    <w:basedOn w:val="Normal"/>
    <w:uiPriority w:val="99"/>
    <w:unhideWhenUsed/>
    <w:rsid w:val="00452376"/>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2">
    <w:name w:val="Footnote Text Char2"/>
    <w:link w:val="FootnoteText"/>
    <w:uiPriority w:val="99"/>
    <w:semiHidden/>
    <w:rsid w:val="00452376"/>
    <w:rPr>
      <w:rFonts w:ascii="Times New Roman" w:eastAsia="Times New Roman" w:hAnsi="Times New Roman" w:cs="Times New Roman"/>
      <w:sz w:val="20"/>
      <w:szCs w:val="20"/>
      <w:lang w:val="en-US" w:eastAsia="ro-RO"/>
    </w:rPr>
  </w:style>
  <w:style w:type="paragraph" w:styleId="Header">
    <w:name w:val="header"/>
    <w:basedOn w:val="Normal"/>
    <w:link w:val="HeaderChar1"/>
    <w:uiPriority w:val="99"/>
    <w:unhideWhenUsed/>
    <w:rsid w:val="00452376"/>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uiPriority w:val="99"/>
    <w:rsid w:val="00452376"/>
    <w:rPr>
      <w:rFonts w:ascii="Calibri" w:eastAsia="Times New Roman" w:hAnsi="Calibri" w:cs="Times New Roman"/>
      <w:lang w:val="en-US"/>
    </w:rPr>
  </w:style>
  <w:style w:type="character" w:customStyle="1" w:styleId="HeaderChar1">
    <w:name w:val="Header Char1"/>
    <w:link w:val="Header"/>
    <w:uiPriority w:val="99"/>
    <w:rsid w:val="00452376"/>
    <w:rPr>
      <w:rFonts w:ascii="Times New Roman" w:eastAsia="Times New Roman" w:hAnsi="Times New Roman" w:cs="Times New Roman"/>
      <w:sz w:val="24"/>
      <w:szCs w:val="24"/>
      <w:lang w:val="en-US"/>
    </w:rPr>
  </w:style>
  <w:style w:type="character" w:customStyle="1" w:styleId="FooterChar1">
    <w:name w:val="Footer Char1"/>
    <w:link w:val="Footer"/>
    <w:uiPriority w:val="99"/>
    <w:rsid w:val="00452376"/>
    <w:rPr>
      <w:rFonts w:ascii="Calibri" w:eastAsia="Times New Roman" w:hAnsi="Calibri" w:cs="Times New Roman"/>
      <w:lang w:val="en-US"/>
    </w:rPr>
  </w:style>
  <w:style w:type="paragraph" w:styleId="BodyText">
    <w:name w:val="Body Text"/>
    <w:basedOn w:val="Normal"/>
    <w:link w:val="BodyTextChar1"/>
    <w:semiHidden/>
    <w:unhideWhenUsed/>
    <w:rsid w:val="00452376"/>
    <w:pPr>
      <w:spacing w:after="120" w:line="240" w:lineRule="auto"/>
    </w:pPr>
    <w:rPr>
      <w:rFonts w:ascii="Times New Roman" w:hAnsi="Times New Roman"/>
      <w:sz w:val="24"/>
      <w:szCs w:val="24"/>
    </w:rPr>
  </w:style>
  <w:style w:type="character" w:customStyle="1" w:styleId="BodyTextChar">
    <w:name w:val="Body Text Char"/>
    <w:basedOn w:val="DefaultParagraphFont"/>
    <w:rsid w:val="00452376"/>
    <w:rPr>
      <w:rFonts w:ascii="Calibri" w:eastAsia="Times New Roman" w:hAnsi="Calibri" w:cs="Times New Roman"/>
      <w:lang w:val="en-US"/>
    </w:rPr>
  </w:style>
  <w:style w:type="character" w:customStyle="1" w:styleId="BodyTextChar1">
    <w:name w:val="Body Text Char1"/>
    <w:link w:val="BodyText"/>
    <w:semiHidden/>
    <w:rsid w:val="00452376"/>
    <w:rPr>
      <w:rFonts w:ascii="Times New Roman" w:eastAsia="Times New Roman" w:hAnsi="Times New Roman" w:cs="Times New Roman"/>
      <w:sz w:val="24"/>
      <w:szCs w:val="24"/>
      <w:lang w:val="en-US"/>
    </w:rPr>
  </w:style>
  <w:style w:type="paragraph" w:styleId="BodyTextIndent">
    <w:name w:val="Body Text Indent"/>
    <w:basedOn w:val="Normal"/>
    <w:link w:val="BodyTextIndentChar1"/>
    <w:semiHidden/>
    <w:unhideWhenUsed/>
    <w:rsid w:val="00452376"/>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rsid w:val="00452376"/>
    <w:rPr>
      <w:rFonts w:ascii="Calibri" w:eastAsia="Times New Roman" w:hAnsi="Calibri" w:cs="Times New Roman"/>
      <w:lang w:val="en-US"/>
    </w:rPr>
  </w:style>
  <w:style w:type="character" w:customStyle="1" w:styleId="BodyTextIndentChar1">
    <w:name w:val="Body Text Indent Char1"/>
    <w:link w:val="BodyTextIndent"/>
    <w:semiHidden/>
    <w:rsid w:val="00452376"/>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452376"/>
    <w:pPr>
      <w:spacing w:after="120" w:line="240" w:lineRule="auto"/>
    </w:pPr>
    <w:rPr>
      <w:rFonts w:ascii="Times New Roman" w:hAnsi="Times New Roman"/>
      <w:sz w:val="16"/>
      <w:szCs w:val="16"/>
      <w:lang w:val="ro-RO" w:eastAsia="ro-RO"/>
    </w:rPr>
  </w:style>
  <w:style w:type="character" w:customStyle="1" w:styleId="BodyText3Char">
    <w:name w:val="Body Text 3 Char"/>
    <w:basedOn w:val="DefaultParagraphFont"/>
    <w:link w:val="BodyText3"/>
    <w:semiHidden/>
    <w:rsid w:val="00452376"/>
    <w:rPr>
      <w:rFonts w:ascii="Times New Roman" w:eastAsia="Times New Roman" w:hAnsi="Times New Roman" w:cs="Times New Roman"/>
      <w:sz w:val="16"/>
      <w:szCs w:val="16"/>
      <w:lang w:eastAsia="ro-RO"/>
    </w:rPr>
  </w:style>
  <w:style w:type="paragraph" w:customStyle="1" w:styleId="msonormalcxspmijlociu">
    <w:name w:val="msonormalcxspmijlociu"/>
    <w:basedOn w:val="Normal"/>
    <w:rsid w:val="00452376"/>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rsid w:val="00452376"/>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rsid w:val="00452376"/>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rsid w:val="00452376"/>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rsid w:val="00452376"/>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rsid w:val="00452376"/>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uiPriority w:val="99"/>
    <w:semiHidden/>
    <w:unhideWhenUsed/>
    <w:rsid w:val="00452376"/>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452376"/>
    <w:rPr>
      <w:rFonts w:ascii="Tahoma" w:eastAsia="Times New Roman" w:hAnsi="Tahoma" w:cs="Tahoma"/>
      <w:sz w:val="16"/>
      <w:szCs w:val="16"/>
      <w:lang w:val="en-US"/>
    </w:rPr>
  </w:style>
  <w:style w:type="character" w:customStyle="1" w:styleId="BalloonTextChar1">
    <w:name w:val="Balloon Text Char1"/>
    <w:link w:val="BalloonText"/>
    <w:uiPriority w:val="99"/>
    <w:semiHidden/>
    <w:rsid w:val="00452376"/>
    <w:rPr>
      <w:rFonts w:ascii="Tahoma" w:eastAsia="Times New Roman" w:hAnsi="Tahoma" w:cs="Tahoma"/>
      <w:sz w:val="16"/>
      <w:szCs w:val="16"/>
      <w:lang w:val="en-US"/>
    </w:rPr>
  </w:style>
  <w:style w:type="paragraph" w:styleId="ListParagraph">
    <w:name w:val="List Paragraph"/>
    <w:basedOn w:val="Normal"/>
    <w:uiPriority w:val="34"/>
    <w:qFormat/>
    <w:rsid w:val="00452376"/>
    <w:pPr>
      <w:ind w:left="720"/>
      <w:contextualSpacing/>
    </w:pPr>
    <w:rPr>
      <w:lang w:val="ro-RO"/>
    </w:rPr>
  </w:style>
  <w:style w:type="paragraph" w:styleId="EndnoteText">
    <w:name w:val="endnote text"/>
    <w:basedOn w:val="Normal"/>
    <w:link w:val="EndnoteTextChar"/>
    <w:uiPriority w:val="99"/>
    <w:semiHidden/>
    <w:unhideWhenUsed/>
    <w:rsid w:val="00452376"/>
    <w:rPr>
      <w:sz w:val="20"/>
      <w:szCs w:val="20"/>
    </w:rPr>
  </w:style>
  <w:style w:type="character" w:customStyle="1" w:styleId="EndnoteTextChar">
    <w:name w:val="Endnote Text Char"/>
    <w:basedOn w:val="DefaultParagraphFont"/>
    <w:link w:val="EndnoteText"/>
    <w:uiPriority w:val="99"/>
    <w:semiHidden/>
    <w:rsid w:val="00452376"/>
    <w:rPr>
      <w:rFonts w:ascii="Calibri" w:eastAsia="Times New Roman" w:hAnsi="Calibri" w:cs="Times New Roman"/>
      <w:sz w:val="20"/>
      <w:szCs w:val="20"/>
      <w:lang w:val="en-US"/>
    </w:rPr>
  </w:style>
  <w:style w:type="character" w:styleId="EndnoteReference">
    <w:name w:val="endnote reference"/>
    <w:uiPriority w:val="99"/>
    <w:semiHidden/>
    <w:unhideWhenUsed/>
    <w:rsid w:val="00452376"/>
    <w:rPr>
      <w:vertAlign w:val="superscript"/>
    </w:rPr>
  </w:style>
  <w:style w:type="character" w:styleId="Emphasis">
    <w:name w:val="Emphasis"/>
    <w:uiPriority w:val="20"/>
    <w:qFormat/>
    <w:rsid w:val="00452376"/>
    <w:rPr>
      <w:rFonts w:cs="Times New Roman"/>
      <w:i/>
      <w:iCs/>
    </w:rPr>
  </w:style>
  <w:style w:type="paragraph" w:styleId="BodyTextIndent2">
    <w:name w:val="Body Text Indent 2"/>
    <w:basedOn w:val="Normal"/>
    <w:link w:val="BodyTextIndent2Char"/>
    <w:rsid w:val="00452376"/>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basedOn w:val="DefaultParagraphFont"/>
    <w:link w:val="BodyTextIndent2"/>
    <w:rsid w:val="00452376"/>
    <w:rPr>
      <w:rFonts w:ascii="Verdana" w:eastAsia="Calibri" w:hAnsi="Verdana" w:cs="Times New Roman"/>
      <w:sz w:val="20"/>
      <w:szCs w:val="20"/>
      <w:lang w:eastAsia="ro-RO"/>
    </w:rPr>
  </w:style>
  <w:style w:type="paragraph" w:customStyle="1" w:styleId="JuPara">
    <w:name w:val="Ju_Para"/>
    <w:basedOn w:val="Normal"/>
    <w:rsid w:val="00452376"/>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rsid w:val="00452376"/>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rsid w:val="00452376"/>
    <w:pPr>
      <w:spacing w:after="120" w:line="480" w:lineRule="auto"/>
    </w:pPr>
    <w:rPr>
      <w:rFonts w:ascii="Times New Roman" w:eastAsia="Calibri" w:hAnsi="Times New Roman"/>
      <w:sz w:val="24"/>
      <w:szCs w:val="24"/>
      <w:lang w:val="ro-RO" w:eastAsia="ro-RO"/>
    </w:rPr>
  </w:style>
  <w:style w:type="character" w:customStyle="1" w:styleId="BodyText2Char">
    <w:name w:val="Body Text 2 Char"/>
    <w:basedOn w:val="DefaultParagraphFont"/>
    <w:link w:val="BodyText2"/>
    <w:rsid w:val="00452376"/>
    <w:rPr>
      <w:rFonts w:ascii="Times New Roman" w:eastAsia="Calibri" w:hAnsi="Times New Roman" w:cs="Times New Roman"/>
      <w:sz w:val="24"/>
      <w:szCs w:val="24"/>
      <w:lang w:eastAsia="ro-RO"/>
    </w:rPr>
  </w:style>
  <w:style w:type="paragraph" w:styleId="CommentText">
    <w:name w:val="annotation text"/>
    <w:basedOn w:val="Normal"/>
    <w:link w:val="CommentTextChar"/>
    <w:semiHidden/>
    <w:rsid w:val="00452376"/>
    <w:pPr>
      <w:spacing w:after="0" w:line="240" w:lineRule="auto"/>
    </w:pPr>
    <w:rPr>
      <w:rFonts w:ascii="Times New Roman" w:eastAsia="Calibri" w:hAnsi="Times New Roman"/>
      <w:sz w:val="20"/>
      <w:szCs w:val="20"/>
      <w:lang w:val="ro-RO"/>
    </w:rPr>
  </w:style>
  <w:style w:type="character" w:customStyle="1" w:styleId="CommentTextChar">
    <w:name w:val="Comment Text Char"/>
    <w:basedOn w:val="DefaultParagraphFont"/>
    <w:link w:val="CommentText"/>
    <w:semiHidden/>
    <w:rsid w:val="004523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52376"/>
    <w:rPr>
      <w:b/>
      <w:bCs/>
      <w:lang w:eastAsia="ro-RO"/>
    </w:rPr>
  </w:style>
  <w:style w:type="character" w:customStyle="1" w:styleId="CommentSubjectChar">
    <w:name w:val="Comment Subject Char"/>
    <w:basedOn w:val="CommentTextChar"/>
    <w:link w:val="CommentSubject"/>
    <w:semiHidden/>
    <w:rsid w:val="00452376"/>
    <w:rPr>
      <w:rFonts w:ascii="Times New Roman" w:eastAsia="Calibri" w:hAnsi="Times New Roman" w:cs="Times New Roman"/>
      <w:b/>
      <w:bCs/>
      <w:sz w:val="20"/>
      <w:szCs w:val="20"/>
      <w:lang w:eastAsia="ro-RO"/>
    </w:rPr>
  </w:style>
  <w:style w:type="paragraph" w:customStyle="1" w:styleId="Caracter">
    <w:name w:val="Caracter"/>
    <w:basedOn w:val="Normal"/>
    <w:rsid w:val="00452376"/>
    <w:pPr>
      <w:spacing w:after="0" w:line="240" w:lineRule="auto"/>
    </w:pPr>
    <w:rPr>
      <w:rFonts w:ascii="Times New Roman" w:eastAsia="Calibri" w:hAnsi="Times New Roman"/>
      <w:sz w:val="24"/>
      <w:szCs w:val="24"/>
      <w:lang w:val="pl-PL" w:eastAsia="pl-PL"/>
    </w:rPr>
  </w:style>
  <w:style w:type="character" w:customStyle="1" w:styleId="apple-style-span">
    <w:name w:val="apple-style-span"/>
    <w:rsid w:val="00452376"/>
    <w:rPr>
      <w:rFonts w:cs="Times New Roman"/>
    </w:rPr>
  </w:style>
  <w:style w:type="character" w:styleId="Strong">
    <w:name w:val="Strong"/>
    <w:qFormat/>
    <w:rsid w:val="00452376"/>
    <w:rPr>
      <w:rFonts w:cs="Times New Roman"/>
      <w:b/>
      <w:bCs/>
    </w:rPr>
  </w:style>
  <w:style w:type="paragraph" w:customStyle="1" w:styleId="Style8">
    <w:name w:val="Style8"/>
    <w:basedOn w:val="Normal"/>
    <w:rsid w:val="00452376"/>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rsid w:val="00452376"/>
    <w:rPr>
      <w:rFonts w:ascii="Times New Roman" w:hAnsi="Times New Roman" w:cs="Times New Roman"/>
      <w:sz w:val="20"/>
      <w:szCs w:val="20"/>
    </w:rPr>
  </w:style>
  <w:style w:type="character" w:customStyle="1" w:styleId="rvts7">
    <w:name w:val="rvts7"/>
    <w:rsid w:val="00452376"/>
    <w:rPr>
      <w:rFonts w:cs="Times New Roman"/>
    </w:rPr>
  </w:style>
  <w:style w:type="character" w:customStyle="1" w:styleId="CharChar16">
    <w:name w:val="Char Char16"/>
    <w:semiHidden/>
    <w:rsid w:val="00452376"/>
    <w:rPr>
      <w:rFonts w:ascii="Arial" w:hAnsi="Arial" w:cs="Arial"/>
      <w:b/>
      <w:bCs/>
      <w:i/>
      <w:iCs/>
      <w:sz w:val="28"/>
      <w:szCs w:val="28"/>
      <w:lang w:val="en-US" w:eastAsia="en-US" w:bidi="ar-SA"/>
    </w:rPr>
  </w:style>
  <w:style w:type="character" w:customStyle="1" w:styleId="CharChar15">
    <w:name w:val="Char Char15"/>
    <w:semiHidden/>
    <w:rsid w:val="00452376"/>
    <w:rPr>
      <w:b/>
      <w:sz w:val="24"/>
      <w:u w:val="single"/>
      <w:lang w:val="en-US" w:eastAsia="en-US" w:bidi="ar-SA"/>
    </w:rPr>
  </w:style>
  <w:style w:type="character" w:customStyle="1" w:styleId="CharChar10">
    <w:name w:val="Char Char10"/>
    <w:semiHidden/>
    <w:rsid w:val="00452376"/>
    <w:rPr>
      <w:lang w:val="en-US" w:eastAsia="ro-RO" w:bidi="ar-SA"/>
    </w:rPr>
  </w:style>
  <w:style w:type="character" w:customStyle="1" w:styleId="CharChar9">
    <w:name w:val="Char Char9"/>
    <w:semiHidden/>
    <w:rsid w:val="00452376"/>
    <w:rPr>
      <w:sz w:val="24"/>
      <w:szCs w:val="24"/>
      <w:lang w:val="en-US" w:eastAsia="en-US" w:bidi="ar-SA"/>
    </w:rPr>
  </w:style>
  <w:style w:type="character" w:customStyle="1" w:styleId="CharChar12">
    <w:name w:val="Char Char12"/>
    <w:rsid w:val="00452376"/>
    <w:rPr>
      <w:rFonts w:ascii="Calibri" w:hAnsi="Calibri"/>
      <w:sz w:val="22"/>
      <w:szCs w:val="22"/>
      <w:lang w:val="en-US" w:eastAsia="en-US" w:bidi="ar-SA"/>
    </w:rPr>
  </w:style>
  <w:style w:type="character" w:customStyle="1" w:styleId="CharChar8">
    <w:name w:val="Char Char8"/>
    <w:semiHidden/>
    <w:rsid w:val="00452376"/>
    <w:rPr>
      <w:sz w:val="24"/>
      <w:szCs w:val="24"/>
      <w:lang w:val="en-US" w:eastAsia="en-US" w:bidi="ar-SA"/>
    </w:rPr>
  </w:style>
  <w:style w:type="character" w:customStyle="1" w:styleId="CharChar7">
    <w:name w:val="Char Char7"/>
    <w:semiHidden/>
    <w:rsid w:val="00452376"/>
    <w:rPr>
      <w:sz w:val="24"/>
      <w:szCs w:val="24"/>
      <w:lang w:val="en-US" w:eastAsia="en-US" w:bidi="ar-SA"/>
    </w:rPr>
  </w:style>
  <w:style w:type="character" w:customStyle="1" w:styleId="CharChar5">
    <w:name w:val="Char Char5"/>
    <w:semiHidden/>
    <w:rsid w:val="00452376"/>
    <w:rPr>
      <w:rFonts w:ascii="Tahoma" w:hAnsi="Tahoma" w:cs="Tahoma"/>
      <w:sz w:val="16"/>
      <w:szCs w:val="16"/>
      <w:lang w:val="en-US" w:eastAsia="en-US" w:bidi="ar-SA"/>
    </w:rPr>
  </w:style>
  <w:style w:type="character" w:customStyle="1" w:styleId="CharChar17">
    <w:name w:val="Char Char17"/>
    <w:locked/>
    <w:rsid w:val="00452376"/>
    <w:rPr>
      <w:rFonts w:ascii="Arial" w:eastAsia="Calibri" w:hAnsi="Arial" w:cs="Arial"/>
      <w:b/>
      <w:sz w:val="24"/>
      <w:szCs w:val="24"/>
      <w:lang w:val="ro-RO" w:eastAsia="ro-RO" w:bidi="ar-SA"/>
    </w:rPr>
  </w:style>
  <w:style w:type="character" w:customStyle="1" w:styleId="CharChar14">
    <w:name w:val="Char Char14"/>
    <w:locked/>
    <w:rsid w:val="00452376"/>
    <w:rPr>
      <w:rFonts w:eastAsia="Calibri"/>
      <w:b/>
      <w:bCs/>
      <w:iCs/>
      <w:sz w:val="28"/>
      <w:szCs w:val="26"/>
      <w:lang w:val="ro-RO" w:eastAsia="en-US" w:bidi="ar-SA"/>
    </w:rPr>
  </w:style>
  <w:style w:type="character" w:customStyle="1" w:styleId="CharChar13">
    <w:name w:val="Char Char13"/>
    <w:locked/>
    <w:rsid w:val="00452376"/>
    <w:rPr>
      <w:rFonts w:ascii="Arial" w:eastAsia="Calibri" w:hAnsi="Arial" w:cs="Arial"/>
      <w:b/>
      <w:sz w:val="24"/>
      <w:szCs w:val="24"/>
      <w:lang w:val="ro-RO" w:eastAsia="ro-RO" w:bidi="ar-SA"/>
    </w:rPr>
  </w:style>
  <w:style w:type="character" w:customStyle="1" w:styleId="CharChar11">
    <w:name w:val="Char Char11"/>
    <w:locked/>
    <w:rsid w:val="00452376"/>
    <w:rPr>
      <w:rFonts w:ascii="Calibri" w:hAnsi="Calibri"/>
      <w:sz w:val="16"/>
      <w:szCs w:val="16"/>
      <w:lang w:val="en-US" w:eastAsia="en-US" w:bidi="ar-SA"/>
    </w:rPr>
  </w:style>
  <w:style w:type="character" w:customStyle="1" w:styleId="CharChar3">
    <w:name w:val="Char Char3"/>
    <w:locked/>
    <w:rsid w:val="00452376"/>
    <w:rPr>
      <w:rFonts w:ascii="Verdana" w:eastAsia="Calibri" w:hAnsi="Verdana"/>
      <w:lang w:val="ro-RO" w:eastAsia="ro-RO" w:bidi="ar-SA"/>
    </w:rPr>
  </w:style>
  <w:style w:type="character" w:customStyle="1" w:styleId="CharChar2">
    <w:name w:val="Char Char2"/>
    <w:locked/>
    <w:rsid w:val="00452376"/>
    <w:rPr>
      <w:rFonts w:eastAsia="Calibri"/>
      <w:sz w:val="24"/>
      <w:szCs w:val="24"/>
      <w:lang w:val="ro-RO" w:eastAsia="ro-RO" w:bidi="ar-SA"/>
    </w:rPr>
  </w:style>
  <w:style w:type="character" w:customStyle="1" w:styleId="CharChar1">
    <w:name w:val="Char Char1"/>
    <w:semiHidden/>
    <w:locked/>
    <w:rsid w:val="00452376"/>
    <w:rPr>
      <w:rFonts w:eastAsia="Calibri"/>
      <w:lang w:val="ro-RO" w:eastAsia="en-US" w:bidi="ar-SA"/>
    </w:rPr>
  </w:style>
  <w:style w:type="character" w:customStyle="1" w:styleId="CharChar">
    <w:name w:val="Char Char"/>
    <w:semiHidden/>
    <w:locked/>
    <w:rsid w:val="00452376"/>
    <w:rPr>
      <w:rFonts w:eastAsia="Calibri"/>
      <w:b/>
      <w:bCs/>
      <w:lang w:val="ro-RO" w:eastAsia="ro-RO" w:bidi="ar-SA"/>
    </w:rPr>
  </w:style>
  <w:style w:type="character" w:customStyle="1" w:styleId="CharChar4">
    <w:name w:val="Char Char4"/>
    <w:locked/>
    <w:rsid w:val="00452376"/>
    <w:rPr>
      <w:rFonts w:ascii="Calibri" w:hAnsi="Calibri"/>
      <w:lang w:val="en-US" w:eastAsia="en-US" w:bidi="ar-SA"/>
    </w:rPr>
  </w:style>
  <w:style w:type="paragraph" w:customStyle="1" w:styleId="textdebaza">
    <w:name w:val="text de baza"/>
    <w:rsid w:val="00452376"/>
    <w:pPr>
      <w:tabs>
        <w:tab w:val="left" w:pos="746"/>
        <w:tab w:val="left" w:pos="1172"/>
        <w:tab w:val="left" w:pos="1577"/>
        <w:tab w:val="left" w:pos="1950"/>
      </w:tabs>
      <w:overflowPunct w:val="0"/>
      <w:autoSpaceDE w:val="0"/>
      <w:autoSpaceDN w:val="0"/>
      <w:adjustRightInd w:val="0"/>
      <w:spacing w:after="0" w:line="240" w:lineRule="auto"/>
      <w:ind w:firstLine="384"/>
      <w:jc w:val="both"/>
    </w:pPr>
    <w:rPr>
      <w:rFonts w:ascii="Arial" w:eastAsia="Calibri" w:hAnsi="Arial" w:cs="Times New Roman"/>
      <w:color w:val="000000"/>
      <w:szCs w:val="20"/>
      <w:lang w:val="en-US" w:eastAsia="ro-RO"/>
    </w:rPr>
  </w:style>
  <w:style w:type="paragraph" w:customStyle="1" w:styleId="formular">
    <w:name w:val="formular"/>
    <w:basedOn w:val="Heading2"/>
    <w:next w:val="Normal"/>
    <w:link w:val="formularCaracter"/>
    <w:autoRedefine/>
    <w:rsid w:val="00452376"/>
    <w:pPr>
      <w:pageBreakBefore/>
      <w:spacing w:after="600"/>
      <w:jc w:val="both"/>
    </w:pPr>
    <w:rPr>
      <w:rFonts w:ascii="Times New Roman" w:hAnsi="Times New Roman"/>
      <w:i w:val="0"/>
      <w:sz w:val="24"/>
      <w:szCs w:val="24"/>
      <w:u w:val="single"/>
      <w:lang w:val="ro-RO"/>
    </w:rPr>
  </w:style>
  <w:style w:type="paragraph" w:customStyle="1" w:styleId="formular2">
    <w:name w:val="formular2"/>
    <w:basedOn w:val="Normal"/>
    <w:autoRedefine/>
    <w:rsid w:val="00452376"/>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rsid w:val="00452376"/>
    <w:rPr>
      <w:rFonts w:ascii="Times New Roman" w:eastAsia="Times New Roman" w:hAnsi="Times New Roman" w:cs="Arial"/>
      <w:b/>
      <w:bCs/>
      <w:iCs/>
      <w:sz w:val="24"/>
      <w:szCs w:val="24"/>
      <w:u w:val="single"/>
    </w:rPr>
  </w:style>
  <w:style w:type="paragraph" w:styleId="TOC1">
    <w:name w:val="toc 1"/>
    <w:basedOn w:val="Normal"/>
    <w:next w:val="Normal"/>
    <w:autoRedefine/>
    <w:uiPriority w:val="39"/>
    <w:rsid w:val="00452376"/>
    <w:pPr>
      <w:spacing w:before="480" w:after="120"/>
      <w:jc w:val="center"/>
    </w:pPr>
    <w:rPr>
      <w:rFonts w:ascii="Arial" w:hAnsi="Arial"/>
      <w:b/>
      <w:caps/>
      <w:sz w:val="28"/>
      <w:szCs w:val="24"/>
    </w:rPr>
  </w:style>
  <w:style w:type="paragraph" w:styleId="TOC2">
    <w:name w:val="toc 2"/>
    <w:basedOn w:val="Normal"/>
    <w:next w:val="Normal"/>
    <w:autoRedefine/>
    <w:uiPriority w:val="39"/>
    <w:rsid w:val="00452376"/>
    <w:pPr>
      <w:tabs>
        <w:tab w:val="right" w:leader="dot" w:pos="9912"/>
      </w:tabs>
      <w:spacing w:before="240" w:after="60"/>
      <w:ind w:left="216"/>
    </w:pPr>
    <w:rPr>
      <w:rFonts w:ascii="Arial" w:hAnsi="Arial"/>
      <w:b/>
    </w:rPr>
  </w:style>
  <w:style w:type="paragraph" w:styleId="TOC3">
    <w:name w:val="toc 3"/>
    <w:basedOn w:val="Normal"/>
    <w:next w:val="Normal"/>
    <w:autoRedefine/>
    <w:uiPriority w:val="39"/>
    <w:rsid w:val="00452376"/>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452376"/>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452376"/>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452376"/>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452376"/>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452376"/>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452376"/>
    <w:pPr>
      <w:spacing w:after="0" w:line="240" w:lineRule="auto"/>
      <w:ind w:left="1920"/>
    </w:pPr>
    <w:rPr>
      <w:rFonts w:ascii="Times New Roman" w:hAnsi="Times New Roman"/>
      <w:sz w:val="24"/>
      <w:szCs w:val="24"/>
    </w:rPr>
  </w:style>
  <w:style w:type="paragraph" w:styleId="Title">
    <w:name w:val="Title"/>
    <w:basedOn w:val="Normal"/>
    <w:link w:val="TitleChar"/>
    <w:autoRedefine/>
    <w:uiPriority w:val="10"/>
    <w:qFormat/>
    <w:rsid w:val="00452376"/>
    <w:pPr>
      <w:spacing w:before="240" w:after="60"/>
      <w:jc w:val="center"/>
      <w:outlineLvl w:val="0"/>
    </w:pPr>
    <w:rPr>
      <w:rFonts w:ascii="Arial" w:hAnsi="Arial" w:cs="Arial"/>
      <w:b/>
      <w:bCs/>
      <w:caps/>
      <w:kern w:val="28"/>
      <w:sz w:val="36"/>
      <w:szCs w:val="32"/>
    </w:rPr>
  </w:style>
  <w:style w:type="character" w:customStyle="1" w:styleId="TitleChar">
    <w:name w:val="Title Char"/>
    <w:basedOn w:val="DefaultParagraphFont"/>
    <w:link w:val="Title"/>
    <w:uiPriority w:val="10"/>
    <w:rsid w:val="00452376"/>
    <w:rPr>
      <w:rFonts w:ascii="Arial" w:eastAsia="Times New Roman" w:hAnsi="Arial" w:cs="Arial"/>
      <w:b/>
      <w:bCs/>
      <w:caps/>
      <w:kern w:val="28"/>
      <w:sz w:val="36"/>
      <w:szCs w:val="32"/>
      <w:lang w:val="en-US"/>
    </w:rPr>
  </w:style>
  <w:style w:type="paragraph" w:customStyle="1" w:styleId="footer-web-link">
    <w:name w:val="footer-web-link"/>
    <w:uiPriority w:val="99"/>
    <w:rsid w:val="00452376"/>
    <w:pPr>
      <w:spacing w:after="0" w:line="240" w:lineRule="auto"/>
    </w:pPr>
    <w:rPr>
      <w:rFonts w:ascii="Arial" w:eastAsia="Times New Roman" w:hAnsi="Arial" w:cs="Arial"/>
      <w:b/>
      <w:color w:val="FFFFFF"/>
    </w:rPr>
  </w:style>
  <w:style w:type="character" w:customStyle="1" w:styleId="A2">
    <w:name w:val="A2"/>
    <w:uiPriority w:val="99"/>
    <w:rsid w:val="00452376"/>
    <w:rPr>
      <w:color w:val="000000"/>
      <w:sz w:val="40"/>
      <w:szCs w:val="40"/>
    </w:rPr>
  </w:style>
  <w:style w:type="character" w:customStyle="1" w:styleId="yiv6320309809">
    <w:name w:val="yiv6320309809"/>
    <w:rsid w:val="00452376"/>
  </w:style>
  <w:style w:type="character" w:customStyle="1" w:styleId="FootnoteTextChar1">
    <w:name w:val="Footnote Text Char1"/>
    <w:uiPriority w:val="99"/>
    <w:semiHidden/>
    <w:locked/>
    <w:rsid w:val="00452376"/>
    <w:rPr>
      <w:rFonts w:ascii="Calibri" w:eastAsia="Times New Roman" w:hAnsi="Calibri" w:cs="Times New Roman"/>
      <w:sz w:val="20"/>
      <w:szCs w:val="20"/>
      <w:lang w:val="ro-RO"/>
    </w:rPr>
  </w:style>
  <w:style w:type="paragraph" w:styleId="NoSpacing">
    <w:name w:val="No Spacing"/>
    <w:uiPriority w:val="1"/>
    <w:qFormat/>
    <w:rsid w:val="00452376"/>
    <w:pPr>
      <w:spacing w:after="0" w:line="240" w:lineRule="auto"/>
    </w:pPr>
    <w:rPr>
      <w:rFonts w:ascii="Calibri" w:eastAsia="Calibri" w:hAnsi="Calibri" w:cs="Times New Roman"/>
    </w:rPr>
  </w:style>
  <w:style w:type="paragraph" w:customStyle="1" w:styleId="Style1">
    <w:name w:val="Style1"/>
    <w:basedOn w:val="Normal"/>
    <w:rsid w:val="00452376"/>
    <w:pPr>
      <w:widowControl w:val="0"/>
      <w:autoSpaceDE w:val="0"/>
      <w:autoSpaceDN w:val="0"/>
      <w:adjustRightInd w:val="0"/>
      <w:spacing w:after="0" w:line="379" w:lineRule="exact"/>
    </w:pPr>
    <w:rPr>
      <w:rFonts w:ascii="Times New Roman" w:hAnsi="Times New Roman"/>
      <w:sz w:val="24"/>
      <w:szCs w:val="24"/>
    </w:rPr>
  </w:style>
  <w:style w:type="paragraph" w:customStyle="1" w:styleId="Style3">
    <w:name w:val="Style3"/>
    <w:basedOn w:val="Normal"/>
    <w:rsid w:val="00452376"/>
    <w:pPr>
      <w:widowControl w:val="0"/>
      <w:autoSpaceDE w:val="0"/>
      <w:autoSpaceDN w:val="0"/>
      <w:adjustRightInd w:val="0"/>
      <w:spacing w:after="0" w:line="389" w:lineRule="exact"/>
      <w:ind w:firstLine="1157"/>
    </w:pPr>
    <w:rPr>
      <w:rFonts w:ascii="Times New Roman" w:hAnsi="Times New Roman"/>
      <w:sz w:val="24"/>
      <w:szCs w:val="24"/>
    </w:rPr>
  </w:style>
  <w:style w:type="paragraph" w:customStyle="1" w:styleId="Style5">
    <w:name w:val="Style5"/>
    <w:basedOn w:val="Normal"/>
    <w:rsid w:val="0045237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rsid w:val="00452376"/>
    <w:pPr>
      <w:widowControl w:val="0"/>
      <w:autoSpaceDE w:val="0"/>
      <w:autoSpaceDN w:val="0"/>
      <w:adjustRightInd w:val="0"/>
      <w:spacing w:after="0" w:line="374" w:lineRule="exact"/>
      <w:jc w:val="both"/>
    </w:pPr>
    <w:rPr>
      <w:rFonts w:ascii="Times New Roman" w:hAnsi="Times New Roman"/>
      <w:sz w:val="24"/>
      <w:szCs w:val="24"/>
    </w:rPr>
  </w:style>
  <w:style w:type="character" w:customStyle="1" w:styleId="FontStyle22">
    <w:name w:val="Font Style22"/>
    <w:rsid w:val="00452376"/>
    <w:rPr>
      <w:rFonts w:ascii="Times New Roman" w:hAnsi="Times New Roman" w:cs="Times New Roman" w:hint="default"/>
      <w:b/>
      <w:bCs/>
      <w:sz w:val="26"/>
      <w:szCs w:val="26"/>
    </w:rPr>
  </w:style>
  <w:style w:type="character" w:customStyle="1" w:styleId="alineat1">
    <w:name w:val="alineat1"/>
    <w:rsid w:val="00452376"/>
    <w:rPr>
      <w:b/>
      <w:bCs/>
      <w:color w:val="000000"/>
    </w:rPr>
  </w:style>
  <w:style w:type="character" w:customStyle="1" w:styleId="articol1">
    <w:name w:val="articol1"/>
    <w:rsid w:val="00452376"/>
    <w:rPr>
      <w:b/>
      <w:bCs/>
      <w:color w:val="009500"/>
    </w:rPr>
  </w:style>
  <w:style w:type="character" w:customStyle="1" w:styleId="litera1">
    <w:name w:val="litera1"/>
    <w:rsid w:val="00452376"/>
    <w:rPr>
      <w:b/>
      <w:bCs/>
      <w:color w:val="000000"/>
    </w:rPr>
  </w:style>
  <w:style w:type="paragraph" w:customStyle="1" w:styleId="Textnotdesubsol">
    <w:name w:val="Text not de subsol"/>
    <w:basedOn w:val="Normal"/>
    <w:rsid w:val="00452376"/>
    <w:pPr>
      <w:suppressAutoHyphens/>
      <w:autoSpaceDE w:val="0"/>
      <w:autoSpaceDN w:val="0"/>
      <w:adjustRightInd w:val="0"/>
      <w:spacing w:after="0" w:line="226" w:lineRule="atLeast"/>
      <w:ind w:firstLine="283"/>
      <w:jc w:val="both"/>
    </w:pPr>
    <w:rPr>
      <w:rFonts w:ascii="Chelthm Rom" w:hAnsi="Chelthm Rom" w:cs="Chelthm Rom"/>
      <w:bCs/>
      <w:color w:val="000000"/>
      <w:sz w:val="18"/>
      <w:szCs w:val="18"/>
    </w:rPr>
  </w:style>
  <w:style w:type="character" w:customStyle="1" w:styleId="part">
    <w:name w:val="p_art"/>
    <w:rsid w:val="00452376"/>
  </w:style>
  <w:style w:type="paragraph" w:customStyle="1" w:styleId="Ghid1">
    <w:name w:val="Ghid1"/>
    <w:basedOn w:val="Normal"/>
    <w:qFormat/>
    <w:rsid w:val="00452376"/>
    <w:pPr>
      <w:pageBreakBefore/>
      <w:spacing w:before="1000" w:after="1000"/>
      <w:jc w:val="center"/>
    </w:pPr>
    <w:rPr>
      <w:rFonts w:ascii="Times New Roman" w:hAnsi="Times New Roman"/>
      <w:b/>
      <w:sz w:val="40"/>
      <w:szCs w:val="28"/>
      <w:lang w:val="ro-RO"/>
    </w:rPr>
  </w:style>
  <w:style w:type="paragraph" w:styleId="Subtitle">
    <w:name w:val="Subtitle"/>
    <w:basedOn w:val="Normal"/>
    <w:next w:val="Normal"/>
    <w:link w:val="SubtitleChar"/>
    <w:uiPriority w:val="11"/>
    <w:qFormat/>
    <w:rsid w:val="00452376"/>
    <w:pPr>
      <w:numPr>
        <w:ilvl w:val="1"/>
      </w:numPr>
    </w:pPr>
    <w:rPr>
      <w:rFonts w:ascii="Cambria" w:hAnsi="Cambria"/>
      <w:i/>
      <w:iCs/>
      <w:color w:val="4F81BD"/>
      <w:spacing w:val="15"/>
      <w:sz w:val="24"/>
      <w:szCs w:val="24"/>
      <w:lang w:val="ro-RO" w:eastAsia="ro-RO"/>
    </w:rPr>
  </w:style>
  <w:style w:type="character" w:customStyle="1" w:styleId="SubtitleChar">
    <w:name w:val="Subtitle Char"/>
    <w:basedOn w:val="DefaultParagraphFont"/>
    <w:link w:val="Subtitle"/>
    <w:uiPriority w:val="11"/>
    <w:rsid w:val="00452376"/>
    <w:rPr>
      <w:rFonts w:ascii="Cambria" w:eastAsia="Times New Roman" w:hAnsi="Cambria" w:cs="Times New Roman"/>
      <w:i/>
      <w:iCs/>
      <w:color w:val="4F81BD"/>
      <w:spacing w:val="15"/>
      <w:sz w:val="24"/>
      <w:szCs w:val="24"/>
      <w:lang w:eastAsia="ro-RO"/>
    </w:rPr>
  </w:style>
  <w:style w:type="paragraph" w:customStyle="1" w:styleId="ListParagraph1">
    <w:name w:val="List Paragraph1"/>
    <w:basedOn w:val="Normal"/>
    <w:uiPriority w:val="34"/>
    <w:qFormat/>
    <w:rsid w:val="00452376"/>
    <w:pPr>
      <w:ind w:left="720"/>
      <w:contextualSpacing/>
    </w:pPr>
  </w:style>
  <w:style w:type="character" w:styleId="CommentReference">
    <w:name w:val="annotation reference"/>
    <w:semiHidden/>
    <w:rsid w:val="00452376"/>
    <w:rPr>
      <w:sz w:val="16"/>
      <w:szCs w:val="16"/>
    </w:rPr>
  </w:style>
  <w:style w:type="character" w:customStyle="1" w:styleId="paragraf1">
    <w:name w:val="paragraf1"/>
    <w:rsid w:val="00452376"/>
    <w:rPr>
      <w:shd w:val="clear" w:color="auto" w:fill="auto"/>
    </w:rPr>
  </w:style>
  <w:style w:type="character" w:customStyle="1" w:styleId="CharChar18">
    <w:name w:val="Char Char1"/>
    <w:semiHidden/>
    <w:locked/>
    <w:rsid w:val="00452376"/>
    <w:rPr>
      <w:rFonts w:ascii="Calibri" w:hAnsi="Calibri"/>
      <w:lang w:val="en-US" w:eastAsia="en-US" w:bidi="ar-SA"/>
    </w:rPr>
  </w:style>
  <w:style w:type="paragraph" w:styleId="TOCHeading">
    <w:name w:val="TOC Heading"/>
    <w:basedOn w:val="Heading1"/>
    <w:next w:val="Normal"/>
    <w:uiPriority w:val="39"/>
    <w:unhideWhenUsed/>
    <w:qFormat/>
    <w:rsid w:val="00F41339"/>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0851">
      <w:bodyDiv w:val="1"/>
      <w:marLeft w:val="0"/>
      <w:marRight w:val="0"/>
      <w:marTop w:val="0"/>
      <w:marBottom w:val="0"/>
      <w:divBdr>
        <w:top w:val="none" w:sz="0" w:space="0" w:color="auto"/>
        <w:left w:val="none" w:sz="0" w:space="0" w:color="auto"/>
        <w:bottom w:val="none" w:sz="0" w:space="0" w:color="auto"/>
        <w:right w:val="none" w:sz="0" w:space="0" w:color="auto"/>
      </w:divBdr>
    </w:div>
    <w:div w:id="758914812">
      <w:bodyDiv w:val="1"/>
      <w:marLeft w:val="0"/>
      <w:marRight w:val="0"/>
      <w:marTop w:val="0"/>
      <w:marBottom w:val="0"/>
      <w:divBdr>
        <w:top w:val="none" w:sz="0" w:space="0" w:color="auto"/>
        <w:left w:val="none" w:sz="0" w:space="0" w:color="auto"/>
        <w:bottom w:val="none" w:sz="0" w:space="0" w:color="auto"/>
        <w:right w:val="none" w:sz="0" w:space="0" w:color="auto"/>
      </w:divBdr>
    </w:div>
    <w:div w:id="769930715">
      <w:bodyDiv w:val="1"/>
      <w:marLeft w:val="0"/>
      <w:marRight w:val="0"/>
      <w:marTop w:val="0"/>
      <w:marBottom w:val="0"/>
      <w:divBdr>
        <w:top w:val="none" w:sz="0" w:space="0" w:color="auto"/>
        <w:left w:val="none" w:sz="0" w:space="0" w:color="auto"/>
        <w:bottom w:val="none" w:sz="0" w:space="0" w:color="auto"/>
        <w:right w:val="none" w:sz="0" w:space="0" w:color="auto"/>
      </w:divBdr>
    </w:div>
    <w:div w:id="1249773186">
      <w:bodyDiv w:val="1"/>
      <w:marLeft w:val="0"/>
      <w:marRight w:val="0"/>
      <w:marTop w:val="0"/>
      <w:marBottom w:val="0"/>
      <w:divBdr>
        <w:top w:val="none" w:sz="0" w:space="0" w:color="auto"/>
        <w:left w:val="none" w:sz="0" w:space="0" w:color="auto"/>
        <w:bottom w:val="none" w:sz="0" w:space="0" w:color="auto"/>
        <w:right w:val="none" w:sz="0" w:space="0" w:color="auto"/>
      </w:divBdr>
    </w:div>
    <w:div w:id="19296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24C3-0CA0-41D6-8C64-88790FCD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6278</Words>
  <Characters>35790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Daniela, ION</cp:lastModifiedBy>
  <cp:revision>4</cp:revision>
  <dcterms:created xsi:type="dcterms:W3CDTF">2018-02-20T08:45:00Z</dcterms:created>
  <dcterms:modified xsi:type="dcterms:W3CDTF">2018-03-20T09:46:00Z</dcterms:modified>
</cp:coreProperties>
</file>